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D0A" w:rsidRPr="00370D0A" w:rsidRDefault="00370D0A" w:rsidP="00370D0A">
      <w:pPr>
        <w:wordWrap w:val="0"/>
        <w:spacing w:line="360" w:lineRule="auto"/>
        <w:jc w:val="center"/>
        <w:textAlignment w:val="center"/>
        <w:rPr>
          <w:b/>
          <w:snapToGrid w:val="0"/>
          <w:color w:val="FF0000"/>
          <w:kern w:val="0"/>
          <w:sz w:val="44"/>
          <w:szCs w:val="44"/>
        </w:rPr>
      </w:pPr>
      <w:bookmarkStart w:id="0" w:name="_GoBack"/>
      <w:r w:rsidRPr="00370D0A">
        <w:rPr>
          <w:b/>
          <w:noProof/>
          <w:color w:val="FF0000"/>
          <w:kern w:val="0"/>
          <w:sz w:val="44"/>
          <w:szCs w:val="44"/>
          <w:lang w:eastAsia="zh-TW"/>
        </w:rPr>
        <w:drawing>
          <wp:anchor distT="0" distB="0" distL="114300" distR="114300" simplePos="0" relativeHeight="251659264" behindDoc="0" locked="0" layoutInCell="1" allowOverlap="1" wp14:anchorId="10EC28BD" wp14:editId="4EE397E1">
            <wp:simplePos x="0" y="0"/>
            <wp:positionH relativeFrom="page">
              <wp:posOffset>12052300</wp:posOffset>
            </wp:positionH>
            <wp:positionV relativeFrom="topMargin">
              <wp:posOffset>11226800</wp:posOffset>
            </wp:positionV>
            <wp:extent cx="431800" cy="355600"/>
            <wp:effectExtent l="0" t="0" r="6350" b="6350"/>
            <wp:wrapNone/>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355600"/>
                    </a:xfrm>
                    <a:prstGeom prst="rect">
                      <a:avLst/>
                    </a:prstGeom>
                    <a:noFill/>
                  </pic:spPr>
                </pic:pic>
              </a:graphicData>
            </a:graphic>
            <wp14:sizeRelH relativeFrom="page">
              <wp14:pctWidth>0</wp14:pctWidth>
            </wp14:sizeRelH>
            <wp14:sizeRelV relativeFrom="page">
              <wp14:pctHeight>0</wp14:pctHeight>
            </wp14:sizeRelV>
          </wp:anchor>
        </w:drawing>
      </w:r>
      <w:r w:rsidRPr="00370D0A">
        <w:rPr>
          <w:b/>
          <w:snapToGrid w:val="0"/>
          <w:color w:val="FF0000"/>
          <w:kern w:val="0"/>
          <w:sz w:val="44"/>
          <w:szCs w:val="44"/>
        </w:rPr>
        <w:t>专题</w:t>
      </w:r>
      <w:r w:rsidRPr="00370D0A">
        <w:rPr>
          <w:rFonts w:hint="eastAsia"/>
          <w:b/>
          <w:snapToGrid w:val="0"/>
          <w:color w:val="FF0000"/>
          <w:kern w:val="0"/>
          <w:sz w:val="44"/>
          <w:szCs w:val="44"/>
        </w:rPr>
        <w:t>10</w:t>
      </w:r>
      <w:r w:rsidRPr="00370D0A">
        <w:rPr>
          <w:rFonts w:hint="eastAsia"/>
          <w:b/>
          <w:snapToGrid w:val="0"/>
          <w:color w:val="FF0000"/>
          <w:kern w:val="0"/>
          <w:sz w:val="44"/>
          <w:szCs w:val="44"/>
        </w:rPr>
        <w:t xml:space="preserve"> </w:t>
      </w:r>
      <w:r w:rsidRPr="00370D0A">
        <w:rPr>
          <w:rFonts w:hint="eastAsia"/>
          <w:b/>
          <w:snapToGrid w:val="0"/>
          <w:color w:val="FF0000"/>
          <w:kern w:val="0"/>
          <w:sz w:val="44"/>
          <w:szCs w:val="44"/>
        </w:rPr>
        <w:t>压强</w:t>
      </w:r>
    </w:p>
    <w:bookmarkEnd w:id="0"/>
    <w:p w:rsidR="00370D0A" w:rsidRDefault="00370D0A" w:rsidP="00370D0A">
      <w:pPr>
        <w:pStyle w:val="Normal1"/>
        <w:wordWrap w:val="0"/>
        <w:spacing w:line="360" w:lineRule="auto"/>
        <w:jc w:val="left"/>
        <w:textAlignment w:val="center"/>
        <w:rPr>
          <w:rFonts w:ascii="Times New Roman" w:hAnsi="Times New Roman" w:cs="Times New Roman"/>
          <w:snapToGrid w:val="0"/>
          <w:color w:val="000000"/>
          <w:kern w:val="0"/>
        </w:rPr>
      </w:pPr>
    </w:p>
    <w:p w:rsidR="00370D0A" w:rsidRDefault="00370D0A" w:rsidP="00370D0A">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370D0A" w:rsidRDefault="00370D0A" w:rsidP="00370D0A">
      <w:pPr>
        <w:pStyle w:val="Normal15"/>
        <w:spacing w:line="360" w:lineRule="auto"/>
      </w:pPr>
      <w:r>
        <w:rPr>
          <w:bCs/>
        </w:rPr>
        <w:t>1</w:t>
      </w:r>
      <w:r>
        <w:rPr>
          <w:bCs/>
        </w:rPr>
        <w:t>．</w:t>
      </w:r>
      <w:r>
        <w:rPr>
          <w:rFonts w:hint="eastAsia"/>
          <w:bCs/>
        </w:rPr>
        <w:t>（</w:t>
      </w:r>
      <w:r>
        <w:rPr>
          <w:rFonts w:hint="eastAsia"/>
          <w:bCs/>
        </w:rPr>
        <w:t>2020</w:t>
      </w:r>
      <w:r>
        <w:rPr>
          <w:rFonts w:hint="eastAsia"/>
          <w:bCs/>
        </w:rPr>
        <w:t>河北）</w:t>
      </w:r>
      <w:r>
        <w:rPr>
          <w:rFonts w:ascii="Times New Roman" w:eastAsia="新宋体" w:hAnsi="Times New Roman" w:hint="eastAsia"/>
          <w:szCs w:val="21"/>
        </w:rPr>
        <w:t>）仿照实例，请将运用的主要物理知识填写在右侧的横线上。</w:t>
      </w:r>
    </w:p>
    <w:p w:rsidR="00370D0A" w:rsidRDefault="00370D0A" w:rsidP="00370D0A">
      <w:pPr>
        <w:pStyle w:val="Normal15"/>
        <w:spacing w:line="360" w:lineRule="auto"/>
      </w:pPr>
      <w:r>
        <w:rPr>
          <w:rFonts w:ascii="Times New Roman" w:eastAsia="新宋体" w:hAnsi="Times New Roman" w:hint="eastAsia"/>
          <w:szCs w:val="21"/>
        </w:rPr>
        <w:t>例：铅垂线的应用</w:t>
      </w:r>
      <w:r>
        <w:rPr>
          <w:position w:val="-4"/>
        </w:rPr>
        <w:object w:dxaOrig="360" w:dyaOrig="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学科网(www.zxxk.com)--教育资源门户，提供试题试卷、教案、课件、教学论文、素材等各类教学资源库下载，还有大量丰富的教学资讯！" style="width:18.4pt;height:6.7pt;mso-position-horizontal-relative:page;mso-position-vertical-relative:page" o:ole="">
            <v:imagedata r:id="rId9" o:title=""/>
          </v:shape>
          <o:OLEObject Type="Embed" ProgID="Equation.DSMT4" ShapeID="对象 2" DrawAspect="Content" ObjectID="_1670224077" r:id="rId10"/>
        </w:object>
      </w:r>
      <w:r>
        <w:rPr>
          <w:rFonts w:ascii="Times New Roman" w:eastAsia="新宋体" w:hAnsi="Times New Roman" w:hint="eastAsia"/>
          <w:szCs w:val="21"/>
        </w:rPr>
        <w:t>重力的方向总是竖直向下的。</w:t>
      </w:r>
    </w:p>
    <w:p w:rsidR="00370D0A" w:rsidRDefault="00370D0A" w:rsidP="00370D0A">
      <w:pPr>
        <w:pStyle w:val="Normal15"/>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）塑料吸盘的安装</w:t>
      </w:r>
      <w:r>
        <w:rPr>
          <w:position w:val="-4"/>
        </w:rPr>
        <w:object w:dxaOrig="360" w:dyaOrig="135">
          <v:shape id="对象 3" o:spid="_x0000_i1026" type="#_x0000_t75" alt="学科网(www.zxxk.com)--教育资源门户，提供试题试卷、教案、课件、教学论文、素材等各类教学资源库下载，还有大量丰富的教学资讯！" style="width:18.4pt;height:6.7pt;mso-position-horizontal-relative:page;mso-position-vertical-relative:page" o:ole="">
            <v:imagedata r:id="rId11" o:title=""/>
          </v:shape>
          <o:OLEObject Type="Embed" ProgID="Equation.DSMT4" ShapeID="对象 3" DrawAspect="Content" ObjectID="_1670224078" r:id="rId12"/>
        </w:object>
      </w:r>
      <w:r>
        <w:rPr>
          <w:rFonts w:ascii="Times New Roman" w:eastAsia="新宋体" w:hAnsi="Times New Roman" w:hint="eastAsia"/>
          <w:szCs w:val="21"/>
          <w:u w:val="single"/>
        </w:rPr>
        <w:t xml:space="preserve">　外部大气压大于内部大气压　</w:t>
      </w:r>
      <w:r>
        <w:rPr>
          <w:rFonts w:ascii="Times New Roman" w:eastAsia="新宋体" w:hAnsi="Times New Roman" w:hint="eastAsia"/>
          <w:szCs w:val="21"/>
        </w:rPr>
        <w:t>；</w:t>
      </w:r>
    </w:p>
    <w:p w:rsidR="00370D0A" w:rsidRDefault="00370D0A" w:rsidP="00370D0A">
      <w:pPr>
        <w:pStyle w:val="Normal15"/>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）飞机升力的产生</w:t>
      </w:r>
      <w:r>
        <w:rPr>
          <w:position w:val="-4"/>
        </w:rPr>
        <w:object w:dxaOrig="360" w:dyaOrig="135">
          <v:shape id="对象 4" o:spid="_x0000_i1027" type="#_x0000_t75" alt="学科网(www.zxxk.com)--教育资源门户，提供试题试卷、教案、课件、教学论文、素材等各类教学资源库下载，还有大量丰富的教学资讯！" style="width:18.4pt;height:6.7pt;mso-position-horizontal-relative:page;mso-position-vertical-relative:page" o:ole="">
            <v:imagedata r:id="rId13" o:title=""/>
          </v:shape>
          <o:OLEObject Type="Embed" ProgID="Equation.DSMT4" ShapeID="对象 4" DrawAspect="Content" ObjectID="_1670224079" r:id="rId14"/>
        </w:objec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70D0A" w:rsidRDefault="00370D0A" w:rsidP="00370D0A">
      <w:pPr>
        <w:pStyle w:val="Normal15"/>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）三峡大坝的船闸的使用</w:t>
      </w:r>
      <w:r>
        <w:rPr>
          <w:position w:val="-4"/>
        </w:rPr>
        <w:object w:dxaOrig="360" w:dyaOrig="135">
          <v:shape id="对象 5" o:spid="_x0000_i1028" type="#_x0000_t75" alt="学科网(www.zxxk.com)--教育资源门户，提供试题试卷、教案、课件、教学论文、素材等各类教学资源库下载，还有大量丰富的教学资讯！" style="width:18.4pt;height:6.7pt;mso-position-horizontal-relative:page;mso-position-vertical-relative:page" o:ole="">
            <v:imagedata r:id="rId15" o:title=""/>
          </v:shape>
          <o:OLEObject Type="Embed" ProgID="Equation.DSMT4" ShapeID="对象 5" DrawAspect="Content" ObjectID="_1670224080" r:id="rId16"/>
        </w:objec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70D0A" w:rsidRDefault="00370D0A" w:rsidP="00370D0A">
      <w:pPr>
        <w:spacing w:line="360" w:lineRule="auto"/>
        <w:jc w:val="left"/>
        <w:textAlignment w:val="center"/>
        <w:rPr>
          <w:rFonts w:ascii="宋体" w:hAnsi="宋体" w:cs="宋体"/>
          <w:bCs/>
          <w:color w:val="FF0000"/>
        </w:rPr>
      </w:pPr>
    </w:p>
    <w:p w:rsidR="00370D0A" w:rsidRDefault="00370D0A" w:rsidP="00370D0A">
      <w:pPr>
        <w:spacing w:line="360" w:lineRule="auto"/>
        <w:ind w:left="273" w:hangingChars="130" w:hanging="273"/>
        <w:rPr>
          <w:bCs/>
        </w:rPr>
      </w:pPr>
      <w:r>
        <w:rPr>
          <w:bCs/>
        </w:rPr>
        <w:t>2</w:t>
      </w:r>
      <w:r>
        <w:rPr>
          <w:bCs/>
        </w:rPr>
        <w:t>．</w:t>
      </w:r>
      <w:r>
        <w:rPr>
          <w:rFonts w:hint="eastAsia"/>
          <w:bCs/>
        </w:rPr>
        <w:t>（</w:t>
      </w:r>
      <w:r>
        <w:rPr>
          <w:rFonts w:hint="eastAsia"/>
          <w:bCs/>
        </w:rPr>
        <w:t>2019</w:t>
      </w:r>
      <w:r>
        <w:rPr>
          <w:rFonts w:hint="eastAsia"/>
          <w:bCs/>
        </w:rPr>
        <w:t>河北）</w:t>
      </w:r>
      <w:r>
        <w:rPr>
          <w:bCs/>
          <w:szCs w:val="21"/>
        </w:rPr>
        <w:t>如图所示，</w:t>
      </w:r>
      <w:proofErr w:type="gramStart"/>
      <w:r>
        <w:rPr>
          <w:bCs/>
          <w:szCs w:val="21"/>
        </w:rPr>
        <w:t>一</w:t>
      </w:r>
      <w:proofErr w:type="gramEnd"/>
      <w:r>
        <w:rPr>
          <w:bCs/>
          <w:szCs w:val="21"/>
        </w:rPr>
        <w:t>轻质杠杆</w:t>
      </w:r>
      <w:r>
        <w:rPr>
          <w:bCs/>
          <w:szCs w:val="21"/>
        </w:rPr>
        <w:t>AB</w:t>
      </w:r>
      <w:r>
        <w:rPr>
          <w:bCs/>
          <w:szCs w:val="21"/>
        </w:rPr>
        <w:t>．长</w:t>
      </w:r>
      <w:r>
        <w:rPr>
          <w:bCs/>
          <w:szCs w:val="21"/>
        </w:rPr>
        <w:t>1m</w:t>
      </w:r>
      <w:r>
        <w:rPr>
          <w:bCs/>
          <w:szCs w:val="21"/>
        </w:rPr>
        <w:t>，支点在它中点</w:t>
      </w:r>
      <w:r>
        <w:rPr>
          <w:bCs/>
          <w:szCs w:val="21"/>
        </w:rPr>
        <w:t>O</w:t>
      </w:r>
      <w:r>
        <w:rPr>
          <w:bCs/>
          <w:szCs w:val="21"/>
        </w:rPr>
        <w:t>．将重分别为</w:t>
      </w:r>
      <w:r>
        <w:rPr>
          <w:bCs/>
          <w:szCs w:val="21"/>
        </w:rPr>
        <w:t>10N</w:t>
      </w:r>
      <w:r>
        <w:rPr>
          <w:bCs/>
          <w:szCs w:val="21"/>
        </w:rPr>
        <w:t>和</w:t>
      </w:r>
      <w:r>
        <w:rPr>
          <w:bCs/>
          <w:szCs w:val="21"/>
        </w:rPr>
        <w:t>2N</w:t>
      </w:r>
      <w:r>
        <w:rPr>
          <w:bCs/>
          <w:szCs w:val="21"/>
        </w:rPr>
        <w:t>的正方体</w:t>
      </w:r>
      <w:r>
        <w:rPr>
          <w:bCs/>
          <w:szCs w:val="21"/>
        </w:rPr>
        <w:t>M</w:t>
      </w:r>
      <w:r>
        <w:rPr>
          <w:bCs/>
          <w:szCs w:val="21"/>
        </w:rPr>
        <w:t>、</w:t>
      </w:r>
      <w:r>
        <w:rPr>
          <w:bCs/>
          <w:szCs w:val="21"/>
        </w:rPr>
        <w:t>N</w:t>
      </w:r>
      <w:r>
        <w:rPr>
          <w:bCs/>
          <w:szCs w:val="21"/>
        </w:rPr>
        <w:t>用细绳系于杆杆的</w:t>
      </w:r>
      <w:r>
        <w:rPr>
          <w:bCs/>
          <w:szCs w:val="21"/>
        </w:rPr>
        <w:t>B</w:t>
      </w:r>
      <w:r>
        <w:rPr>
          <w:bCs/>
          <w:szCs w:val="21"/>
        </w:rPr>
        <w:t>点和</w:t>
      </w:r>
      <w:r>
        <w:rPr>
          <w:bCs/>
          <w:szCs w:val="21"/>
        </w:rPr>
        <w:t>C</w:t>
      </w:r>
      <w:r>
        <w:rPr>
          <w:bCs/>
          <w:szCs w:val="21"/>
        </w:rPr>
        <w:t>点，已知</w:t>
      </w:r>
      <w:r>
        <w:rPr>
          <w:bCs/>
          <w:szCs w:val="21"/>
        </w:rPr>
        <w:t>OC</w:t>
      </w:r>
      <w:r>
        <w:rPr>
          <w:bCs/>
          <w:szCs w:val="21"/>
        </w:rPr>
        <w:t>：</w:t>
      </w:r>
      <w:r>
        <w:rPr>
          <w:bCs/>
          <w:szCs w:val="21"/>
        </w:rPr>
        <w:t>OB</w:t>
      </w:r>
      <w:r>
        <w:rPr>
          <w:bCs/>
          <w:szCs w:val="21"/>
        </w:rPr>
        <w:t>＝</w:t>
      </w:r>
      <w:r>
        <w:rPr>
          <w:bCs/>
          <w:szCs w:val="21"/>
        </w:rPr>
        <w:t>1</w:t>
      </w:r>
      <w:r>
        <w:rPr>
          <w:bCs/>
          <w:szCs w:val="21"/>
        </w:rPr>
        <w:t>：</w:t>
      </w:r>
      <w:r>
        <w:rPr>
          <w:bCs/>
          <w:szCs w:val="21"/>
        </w:rPr>
        <w:t>2</w:t>
      </w:r>
      <w:r>
        <w:rPr>
          <w:bCs/>
          <w:szCs w:val="21"/>
        </w:rPr>
        <w:t>，</w:t>
      </w:r>
      <w:r>
        <w:rPr>
          <w:bCs/>
          <w:szCs w:val="21"/>
        </w:rPr>
        <w:t>M</w:t>
      </w:r>
      <w:r>
        <w:rPr>
          <w:bCs/>
          <w:szCs w:val="21"/>
        </w:rPr>
        <w:t>的边长</w:t>
      </w:r>
      <w:r>
        <w:rPr>
          <w:bCs/>
          <w:szCs w:val="21"/>
        </w:rPr>
        <w:t>l</w:t>
      </w:r>
      <w:r>
        <w:rPr>
          <w:bCs/>
          <w:szCs w:val="21"/>
        </w:rPr>
        <w:t>＝</w:t>
      </w:r>
      <w:r>
        <w:rPr>
          <w:bCs/>
          <w:szCs w:val="21"/>
        </w:rPr>
        <w:t>0.1m</w:t>
      </w:r>
      <w:r>
        <w:rPr>
          <w:bCs/>
          <w:szCs w:val="21"/>
        </w:rPr>
        <w:t>。</w:t>
      </w:r>
    </w:p>
    <w:p w:rsidR="00370D0A" w:rsidRDefault="00370D0A" w:rsidP="00370D0A">
      <w:pPr>
        <w:spacing w:line="360" w:lineRule="auto"/>
        <w:ind w:leftChars="130" w:left="273"/>
        <w:rPr>
          <w:bCs/>
        </w:rPr>
      </w:pPr>
      <w:r>
        <w:rPr>
          <w:bCs/>
          <w:noProof/>
          <w:szCs w:val="21"/>
          <w:lang w:eastAsia="zh-TW"/>
        </w:rPr>
        <w:drawing>
          <wp:inline distT="0" distB="0" distL="0" distR="0">
            <wp:extent cx="2339340" cy="999490"/>
            <wp:effectExtent l="0" t="0" r="3810"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39340" cy="999490"/>
                    </a:xfrm>
                    <a:prstGeom prst="rect">
                      <a:avLst/>
                    </a:prstGeom>
                    <a:noFill/>
                    <a:ln>
                      <a:noFill/>
                    </a:ln>
                  </pic:spPr>
                </pic:pic>
              </a:graphicData>
            </a:graphic>
          </wp:inline>
        </w:drawing>
      </w:r>
    </w:p>
    <w:p w:rsidR="00370D0A" w:rsidRDefault="00370D0A" w:rsidP="00370D0A">
      <w:pPr>
        <w:spacing w:line="360" w:lineRule="auto"/>
        <w:ind w:leftChars="130" w:left="273"/>
        <w:rPr>
          <w:bCs/>
        </w:rPr>
      </w:pPr>
      <w:r>
        <w:rPr>
          <w:bCs/>
          <w:szCs w:val="21"/>
        </w:rPr>
        <w:t>（</w:t>
      </w:r>
      <w:r>
        <w:rPr>
          <w:bCs/>
          <w:szCs w:val="21"/>
        </w:rPr>
        <w:t>1</w:t>
      </w:r>
      <w:r>
        <w:rPr>
          <w:bCs/>
          <w:szCs w:val="21"/>
        </w:rPr>
        <w:t>）在图中画出</w:t>
      </w:r>
      <w:r>
        <w:rPr>
          <w:bCs/>
          <w:szCs w:val="21"/>
        </w:rPr>
        <w:t>N</w:t>
      </w:r>
      <w:r>
        <w:rPr>
          <w:bCs/>
          <w:szCs w:val="21"/>
        </w:rPr>
        <w:t>受力的示意图。</w:t>
      </w:r>
    </w:p>
    <w:p w:rsidR="00370D0A" w:rsidRDefault="00370D0A" w:rsidP="00370D0A">
      <w:pPr>
        <w:spacing w:line="360" w:lineRule="auto"/>
        <w:ind w:leftChars="130" w:left="273"/>
        <w:rPr>
          <w:bCs/>
        </w:rPr>
      </w:pPr>
      <w:r>
        <w:rPr>
          <w:bCs/>
          <w:szCs w:val="21"/>
        </w:rPr>
        <w:t>（</w:t>
      </w:r>
      <w:r>
        <w:rPr>
          <w:bCs/>
          <w:szCs w:val="21"/>
        </w:rPr>
        <w:t>2</w:t>
      </w:r>
      <w:r>
        <w:rPr>
          <w:bCs/>
          <w:szCs w:val="21"/>
        </w:rPr>
        <w:t>）求此时</w:t>
      </w:r>
      <w:r>
        <w:rPr>
          <w:bCs/>
          <w:szCs w:val="21"/>
        </w:rPr>
        <w:t>M</w:t>
      </w:r>
      <w:r>
        <w:rPr>
          <w:bCs/>
          <w:szCs w:val="21"/>
        </w:rPr>
        <w:t>对地面的压强。</w:t>
      </w:r>
    </w:p>
    <w:p w:rsidR="00370D0A" w:rsidRDefault="00370D0A" w:rsidP="00370D0A">
      <w:pPr>
        <w:spacing w:line="360" w:lineRule="auto"/>
        <w:ind w:leftChars="130" w:left="273"/>
        <w:rPr>
          <w:bCs/>
        </w:rPr>
      </w:pPr>
      <w:r>
        <w:rPr>
          <w:bCs/>
          <w:szCs w:val="21"/>
        </w:rPr>
        <w:t>（</w:t>
      </w:r>
      <w:r>
        <w:rPr>
          <w:bCs/>
          <w:szCs w:val="21"/>
        </w:rPr>
        <w:t>3</w:t>
      </w:r>
      <w:r>
        <w:rPr>
          <w:bCs/>
          <w:szCs w:val="21"/>
        </w:rPr>
        <w:t>）若沿竖直方向将</w:t>
      </w:r>
      <w:r>
        <w:rPr>
          <w:bCs/>
          <w:szCs w:val="21"/>
        </w:rPr>
        <w:t>M</w:t>
      </w:r>
      <w:r>
        <w:rPr>
          <w:bCs/>
          <w:szCs w:val="21"/>
        </w:rPr>
        <w:t>左右两边各切去厚度为</w:t>
      </w:r>
      <w:r>
        <w:rPr>
          <w:bCs/>
          <w:noProof/>
          <w:position w:val="-22"/>
          <w:szCs w:val="21"/>
          <w:lang w:eastAsia="zh-TW"/>
        </w:rPr>
        <w:drawing>
          <wp:inline distT="0" distB="0" distL="0" distR="0">
            <wp:extent cx="127635" cy="329565"/>
            <wp:effectExtent l="0" t="0" r="5715"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635" cy="329565"/>
                    </a:xfrm>
                    <a:prstGeom prst="rect">
                      <a:avLst/>
                    </a:prstGeom>
                    <a:noFill/>
                    <a:ln>
                      <a:noFill/>
                    </a:ln>
                  </pic:spPr>
                </pic:pic>
              </a:graphicData>
            </a:graphic>
          </wp:inline>
        </w:drawing>
      </w:r>
      <w:r>
        <w:rPr>
          <w:bCs/>
          <w:szCs w:val="21"/>
        </w:rPr>
        <w:t>h</w:t>
      </w:r>
      <w:r>
        <w:rPr>
          <w:bCs/>
          <w:szCs w:val="21"/>
        </w:rPr>
        <w:t>的部分，然后将</w:t>
      </w:r>
      <w:r>
        <w:rPr>
          <w:bCs/>
          <w:szCs w:val="21"/>
        </w:rPr>
        <w:t>C</w:t>
      </w:r>
      <w:r>
        <w:rPr>
          <w:bCs/>
          <w:szCs w:val="21"/>
        </w:rPr>
        <w:t>点处系着</w:t>
      </w:r>
      <w:r>
        <w:rPr>
          <w:bCs/>
          <w:szCs w:val="21"/>
        </w:rPr>
        <w:t>N</w:t>
      </w:r>
      <w:r>
        <w:rPr>
          <w:bCs/>
          <w:szCs w:val="21"/>
        </w:rPr>
        <w:t>的细绳向右移动</w:t>
      </w:r>
      <w:r>
        <w:rPr>
          <w:bCs/>
          <w:szCs w:val="21"/>
        </w:rPr>
        <w:t>h</w:t>
      </w:r>
      <w:r>
        <w:rPr>
          <w:bCs/>
          <w:szCs w:val="21"/>
        </w:rPr>
        <w:t>时，</w:t>
      </w:r>
      <w:r>
        <w:rPr>
          <w:bCs/>
          <w:szCs w:val="21"/>
        </w:rPr>
        <w:t>M</w:t>
      </w:r>
      <w:r>
        <w:rPr>
          <w:bCs/>
          <w:szCs w:val="21"/>
        </w:rPr>
        <w:t>对地面的压强减小了</w:t>
      </w:r>
      <w:r>
        <w:rPr>
          <w:bCs/>
          <w:szCs w:val="21"/>
        </w:rPr>
        <w:t>60Pa</w:t>
      </w:r>
      <w:r>
        <w:rPr>
          <w:bCs/>
          <w:szCs w:val="21"/>
        </w:rPr>
        <w:t>，求</w:t>
      </w:r>
      <w:r>
        <w:rPr>
          <w:bCs/>
          <w:szCs w:val="21"/>
        </w:rPr>
        <w:t>h</w:t>
      </w:r>
      <w:r>
        <w:rPr>
          <w:bCs/>
          <w:szCs w:val="21"/>
        </w:rPr>
        <w:t>为多少。</w:t>
      </w:r>
    </w:p>
    <w:p w:rsidR="00370D0A" w:rsidRDefault="00370D0A" w:rsidP="00370D0A">
      <w:pPr>
        <w:spacing w:line="360" w:lineRule="auto"/>
        <w:jc w:val="left"/>
        <w:textAlignment w:val="center"/>
        <w:rPr>
          <w:rFonts w:ascii="宋体" w:hAnsi="宋体" w:cs="宋体"/>
          <w:bCs/>
          <w:color w:val="FF0000"/>
        </w:rPr>
      </w:pPr>
    </w:p>
    <w:p w:rsidR="00370D0A" w:rsidRDefault="00370D0A" w:rsidP="00370D0A">
      <w:pPr>
        <w:spacing w:line="360" w:lineRule="auto"/>
        <w:jc w:val="left"/>
        <w:textAlignment w:val="center"/>
        <w:rPr>
          <w:rFonts w:ascii="宋体" w:hAnsi="宋体" w:cs="宋体"/>
          <w:color w:val="000000"/>
        </w:rPr>
      </w:pPr>
      <w:r>
        <w:rPr>
          <w:bCs/>
        </w:rPr>
        <w:t>3</w:t>
      </w:r>
      <w:r>
        <w:rPr>
          <w:bCs/>
        </w:rPr>
        <w:t>．</w:t>
      </w:r>
      <w:r>
        <w:rPr>
          <w:rFonts w:hint="eastAsia"/>
          <w:bCs/>
        </w:rPr>
        <w:t>（</w:t>
      </w:r>
      <w:r>
        <w:rPr>
          <w:rFonts w:hint="eastAsia"/>
          <w:bCs/>
        </w:rPr>
        <w:t>2018</w:t>
      </w:r>
      <w:r>
        <w:rPr>
          <w:rFonts w:hint="eastAsia"/>
          <w:bCs/>
        </w:rPr>
        <w:t>河北）</w:t>
      </w:r>
      <w:r>
        <w:rPr>
          <w:rFonts w:ascii="宋体" w:hAnsi="宋体" w:cs="宋体"/>
          <w:color w:val="000000"/>
        </w:rPr>
        <w:t>制作简易气压计，观察大气压随高度的变化．</w:t>
      </w:r>
    </w:p>
    <w:p w:rsidR="00370D0A" w:rsidRDefault="00370D0A" w:rsidP="00370D0A">
      <w:pPr>
        <w:spacing w:line="360" w:lineRule="auto"/>
        <w:jc w:val="left"/>
        <w:textAlignment w:val="center"/>
        <w:rPr>
          <w:color w:val="000000"/>
        </w:rPr>
      </w:pPr>
      <w:r>
        <w:rPr>
          <w:rFonts w:ascii="宋体" w:hAnsi="宋体" w:cs="宋体"/>
          <w:noProof/>
          <w:color w:val="000000"/>
          <w:lang w:eastAsia="zh-TW"/>
        </w:rPr>
        <w:drawing>
          <wp:inline distT="0" distB="0" distL="0" distR="0">
            <wp:extent cx="382905" cy="1137920"/>
            <wp:effectExtent l="0" t="0" r="0" b="508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2905" cy="1137920"/>
                    </a:xfrm>
                    <a:prstGeom prst="rect">
                      <a:avLst/>
                    </a:prstGeom>
                    <a:noFill/>
                    <a:ln>
                      <a:noFill/>
                    </a:ln>
                  </pic:spPr>
                </pic:pic>
              </a:graphicData>
            </a:graphic>
          </wp:inline>
        </w:drawing>
      </w:r>
    </w:p>
    <w:p w:rsidR="00370D0A" w:rsidRDefault="00370D0A" w:rsidP="00370D0A">
      <w:pPr>
        <w:spacing w:line="360" w:lineRule="auto"/>
        <w:jc w:val="left"/>
        <w:textAlignment w:val="center"/>
        <w:rPr>
          <w:rFonts w:ascii="宋体" w:hAnsi="宋体" w:cs="宋体"/>
          <w:color w:val="000000"/>
        </w:rPr>
      </w:pPr>
      <w:r>
        <w:rPr>
          <w:rFonts w:eastAsia="Times New Roman"/>
          <w:color w:val="000000"/>
        </w:rPr>
        <w:lastRenderedPageBreak/>
        <w:t>(1)</w:t>
      </w:r>
      <w:r>
        <w:rPr>
          <w:rFonts w:ascii="宋体" w:hAnsi="宋体" w:cs="宋体"/>
          <w:color w:val="000000"/>
        </w:rPr>
        <w:t>如图所示，在玻璃瓶中倒入适量红色的水，将插有玻璃管的橡皮塞塞紧瓶口，红水升到玻璃管一定的高度，但高度不够，你应_______________________，使水上升到瓶口以上适当位置，制成了简易气压计．</w:t>
      </w:r>
    </w:p>
    <w:p w:rsidR="00370D0A" w:rsidRDefault="00370D0A" w:rsidP="00370D0A">
      <w:pPr>
        <w:spacing w:line="360" w:lineRule="auto"/>
        <w:jc w:val="left"/>
        <w:textAlignment w:val="center"/>
        <w:rPr>
          <w:rFonts w:eastAsia="Times New Roman"/>
          <w:color w:val="000000"/>
        </w:rPr>
      </w:pPr>
      <w:r>
        <w:rPr>
          <w:rFonts w:eastAsia="Times New Roman"/>
          <w:color w:val="000000"/>
        </w:rPr>
        <w:t>(2)</w:t>
      </w:r>
      <w:r>
        <w:rPr>
          <w:rFonts w:ascii="宋体" w:hAnsi="宋体" w:cs="宋体"/>
          <w:color w:val="000000"/>
        </w:rPr>
        <w:t>将简易气压计从</w:t>
      </w:r>
      <w:proofErr w:type="gramStart"/>
      <w:r>
        <w:rPr>
          <w:rFonts w:ascii="宋体" w:hAnsi="宋体" w:cs="宋体"/>
          <w:color w:val="000000"/>
        </w:rPr>
        <w:t>四楼移到</w:t>
      </w:r>
      <w:proofErr w:type="gramEnd"/>
      <w:r>
        <w:rPr>
          <w:rFonts w:ascii="宋体" w:hAnsi="宋体" w:cs="宋体"/>
          <w:color w:val="000000"/>
        </w:rPr>
        <w:t>一楼过程中，发现玻璃管内水柱_______________，说明____________</w:t>
      </w:r>
      <w:r>
        <w:rPr>
          <w:rFonts w:ascii="PMingLiU" w:eastAsia="PMingLiU" w:hAnsi="PMingLiU" w:cs="PMingLiU" w:hint="eastAsia"/>
          <w:color w:val="000000"/>
        </w:rPr>
        <w:t>．</w:t>
      </w:r>
    </w:p>
    <w:p w:rsidR="00370D0A" w:rsidRDefault="00370D0A" w:rsidP="00370D0A">
      <w:pPr>
        <w:spacing w:line="360" w:lineRule="auto"/>
        <w:jc w:val="left"/>
        <w:textAlignment w:val="center"/>
        <w:rPr>
          <w:rFonts w:ascii="宋体" w:hAnsi="宋体" w:cs="宋体"/>
          <w:color w:val="000000"/>
        </w:rPr>
      </w:pPr>
      <w:r>
        <w:rPr>
          <w:rFonts w:eastAsia="Times New Roman"/>
          <w:color w:val="000000"/>
        </w:rPr>
        <w:t>(3)</w:t>
      </w:r>
      <w:r>
        <w:rPr>
          <w:rFonts w:ascii="宋体" w:hAnsi="宋体" w:cs="宋体"/>
          <w:color w:val="000000"/>
        </w:rPr>
        <w:t>小明将简易气压计放在阳光下，过一会儿，他发现玻璃管内水柱发生了变化，这一现象说明，简易气压计的测量结果会受到_________________________影响．</w:t>
      </w:r>
    </w:p>
    <w:p w:rsidR="00370D0A" w:rsidRDefault="00370D0A" w:rsidP="00370D0A">
      <w:pPr>
        <w:numPr>
          <w:ilvl w:val="0"/>
          <w:numId w:val="2"/>
        </w:numPr>
        <w:spacing w:line="360" w:lineRule="auto"/>
        <w:jc w:val="left"/>
        <w:textAlignment w:val="center"/>
        <w:rPr>
          <w:rFonts w:eastAsia="Times New Roman"/>
          <w:color w:val="000000"/>
        </w:rPr>
      </w:pPr>
      <w:r>
        <w:rPr>
          <w:rFonts w:hint="eastAsia"/>
          <w:bCs/>
        </w:rPr>
        <w:t>（</w:t>
      </w:r>
      <w:r>
        <w:rPr>
          <w:rFonts w:hint="eastAsia"/>
          <w:bCs/>
        </w:rPr>
        <w:t>2018</w:t>
      </w:r>
      <w:r>
        <w:rPr>
          <w:rFonts w:hint="eastAsia"/>
          <w:bCs/>
        </w:rPr>
        <w:t>河北）</w:t>
      </w:r>
      <w:r>
        <w:rPr>
          <w:rFonts w:ascii="宋体" w:hAnsi="宋体" w:cs="宋体"/>
          <w:color w:val="000000"/>
        </w:rPr>
        <w:t>实心圆柱体甲和长方体乙分别放置在水平地面上，甲的密度为</w:t>
      </w:r>
      <w:r>
        <w:rPr>
          <w:rFonts w:eastAsia="Times New Roman"/>
          <w:color w:val="000000"/>
        </w:rPr>
        <w:t>0.6×10</w:t>
      </w:r>
      <w:r>
        <w:rPr>
          <w:rFonts w:eastAsia="Times New Roman"/>
          <w:color w:val="000000"/>
          <w:vertAlign w:val="superscript"/>
        </w:rPr>
        <w:t>3</w:t>
      </w:r>
      <w:r>
        <w:rPr>
          <w:rFonts w:eastAsia="Times New Roman"/>
          <w:color w:val="000000"/>
        </w:rPr>
        <w:t xml:space="preserve"> kg/m</w:t>
      </w:r>
      <w:r>
        <w:rPr>
          <w:rFonts w:eastAsia="Times New Roman"/>
          <w:color w:val="000000"/>
          <w:vertAlign w:val="superscript"/>
        </w:rPr>
        <w:t>3</w:t>
      </w:r>
      <w:r>
        <w:rPr>
          <w:rFonts w:ascii="宋体" w:hAnsi="宋体" w:cs="宋体"/>
          <w:color w:val="000000"/>
        </w:rPr>
        <w:t>，质量为</w:t>
      </w:r>
      <w:r>
        <w:rPr>
          <w:rFonts w:eastAsia="Times New Roman"/>
          <w:color w:val="000000"/>
        </w:rPr>
        <w:t>12 kg</w:t>
      </w:r>
      <w:r>
        <w:rPr>
          <w:rFonts w:ascii="宋体" w:hAnsi="宋体" w:cs="宋体"/>
          <w:color w:val="000000"/>
        </w:rPr>
        <w:t>，底面积为</w:t>
      </w:r>
      <w:r>
        <w:rPr>
          <w:rFonts w:eastAsia="Times New Roman"/>
          <w:color w:val="000000"/>
        </w:rPr>
        <w:t>4×10</w:t>
      </w:r>
      <w:r>
        <w:rPr>
          <w:rFonts w:eastAsia="Times New Roman"/>
          <w:color w:val="000000"/>
          <w:vertAlign w:val="superscript"/>
        </w:rPr>
        <w:t xml:space="preserve">−2 </w:t>
      </w:r>
      <w:r>
        <w:rPr>
          <w:rFonts w:eastAsia="Times New Roman"/>
          <w:color w:val="000000"/>
        </w:rPr>
        <w:t>m</w:t>
      </w:r>
      <w:r>
        <w:rPr>
          <w:rFonts w:eastAsia="Times New Roman"/>
          <w:color w:val="000000"/>
          <w:vertAlign w:val="superscript"/>
        </w:rPr>
        <w:t>2</w:t>
      </w:r>
      <w:r>
        <w:rPr>
          <w:rFonts w:ascii="宋体" w:hAnsi="宋体" w:cs="宋体"/>
          <w:color w:val="000000"/>
        </w:rPr>
        <w:t>；乙的质量为</w:t>
      </w:r>
      <w:r>
        <w:rPr>
          <w:rFonts w:eastAsia="Times New Roman"/>
          <w:color w:val="000000"/>
        </w:rPr>
        <w:t>5.4 kg</w:t>
      </w:r>
      <w:r>
        <w:rPr>
          <w:rFonts w:ascii="宋体" w:hAnsi="宋体" w:cs="宋体"/>
          <w:color w:val="000000"/>
        </w:rPr>
        <w:t>，边长分别为</w:t>
      </w:r>
      <w:r>
        <w:rPr>
          <w:rFonts w:eastAsia="Times New Roman"/>
          <w:color w:val="000000"/>
        </w:rPr>
        <w:t>0.1 m</w:t>
      </w:r>
      <w:r>
        <w:rPr>
          <w:rFonts w:ascii="PMingLiU" w:eastAsia="PMingLiU" w:hAnsi="PMingLiU" w:cs="PMingLiU" w:hint="eastAsia"/>
          <w:color w:val="000000"/>
        </w:rPr>
        <w:t>、</w:t>
      </w:r>
      <w:r>
        <w:rPr>
          <w:rFonts w:eastAsia="Times New Roman"/>
          <w:color w:val="000000"/>
        </w:rPr>
        <w:t>0.2 m 0.3 m</w:t>
      </w:r>
      <w:r>
        <w:rPr>
          <w:rFonts w:ascii="PMingLiU" w:eastAsia="PMingLiU" w:hAnsi="PMingLiU" w:cs="PMingLiU" w:hint="eastAsia"/>
          <w:color w:val="000000"/>
        </w:rPr>
        <w:t>．</w:t>
      </w:r>
      <w:r>
        <w:rPr>
          <w:rFonts w:eastAsia="Times New Roman"/>
          <w:color w:val="000000"/>
        </w:rPr>
        <w:t>(g</w:t>
      </w:r>
      <w:r>
        <w:rPr>
          <w:rFonts w:ascii="宋体" w:hAnsi="宋体" w:cs="宋体"/>
          <w:color w:val="000000"/>
        </w:rPr>
        <w:t>取</w:t>
      </w:r>
      <w:r>
        <w:rPr>
          <w:rFonts w:eastAsia="Times New Roman"/>
          <w:color w:val="000000"/>
        </w:rPr>
        <w:t>10 N/kg)</w:t>
      </w:r>
    </w:p>
    <w:p w:rsidR="00370D0A" w:rsidRDefault="00370D0A" w:rsidP="00370D0A">
      <w:pPr>
        <w:spacing w:line="360" w:lineRule="auto"/>
        <w:jc w:val="left"/>
        <w:textAlignment w:val="center"/>
        <w:rPr>
          <w:rFonts w:eastAsia="Times New Roman"/>
          <w:color w:val="000000"/>
        </w:rPr>
      </w:pPr>
      <w:r>
        <w:rPr>
          <w:rFonts w:ascii="PMingLiU" w:eastAsia="PMingLiU" w:hAnsi="PMingLiU" w:cs="PMingLiU" w:hint="eastAsia"/>
          <w:color w:val="000000"/>
        </w:rPr>
        <w:t>（</w:t>
      </w:r>
      <w:r>
        <w:rPr>
          <w:rFonts w:eastAsia="Times New Roman"/>
          <w:color w:val="000000"/>
        </w:rPr>
        <w:t>1</w:t>
      </w:r>
      <w:r>
        <w:rPr>
          <w:rFonts w:ascii="PMingLiU" w:eastAsia="PMingLiU" w:hAnsi="PMingLiU" w:cs="PMingLiU" w:hint="eastAsia"/>
          <w:color w:val="000000"/>
        </w:rPr>
        <w:t>）</w:t>
      </w:r>
      <w:r>
        <w:rPr>
          <w:rFonts w:eastAsia="Times New Roman"/>
          <w:color w:val="000000"/>
        </w:rPr>
        <w:t xml:space="preserve"> </w:t>
      </w:r>
      <w:r>
        <w:rPr>
          <w:rFonts w:ascii="宋体" w:hAnsi="宋体" w:cs="宋体"/>
          <w:color w:val="000000"/>
        </w:rPr>
        <w:t>求乙的密度_____</w:t>
      </w:r>
      <w:r>
        <w:rPr>
          <w:rFonts w:ascii="PMingLiU" w:eastAsia="PMingLiU" w:hAnsi="PMingLiU" w:cs="PMingLiU" w:hint="eastAsia"/>
          <w:color w:val="000000"/>
        </w:rPr>
        <w:t>．</w:t>
      </w:r>
    </w:p>
    <w:p w:rsidR="00370D0A" w:rsidRDefault="00370D0A" w:rsidP="00370D0A">
      <w:pPr>
        <w:spacing w:line="360" w:lineRule="auto"/>
        <w:jc w:val="left"/>
        <w:textAlignment w:val="center"/>
        <w:rPr>
          <w:rFonts w:eastAsia="Times New Roman"/>
          <w:color w:val="000000"/>
        </w:rPr>
      </w:pPr>
      <w:r>
        <w:rPr>
          <w:rFonts w:ascii="PMingLiU" w:eastAsia="PMingLiU" w:hAnsi="PMingLiU" w:cs="PMingLiU" w:hint="eastAsia"/>
          <w:color w:val="000000"/>
        </w:rPr>
        <w:t>（</w:t>
      </w:r>
      <w:r>
        <w:rPr>
          <w:rFonts w:eastAsia="Times New Roman"/>
          <w:color w:val="000000"/>
        </w:rPr>
        <w:t>2</w:t>
      </w:r>
      <w:r>
        <w:rPr>
          <w:rFonts w:ascii="PMingLiU" w:eastAsia="PMingLiU" w:hAnsi="PMingLiU" w:cs="PMingLiU" w:hint="eastAsia"/>
          <w:color w:val="000000"/>
        </w:rPr>
        <w:t>）</w:t>
      </w:r>
      <w:r>
        <w:rPr>
          <w:rFonts w:eastAsia="Times New Roman"/>
          <w:color w:val="000000"/>
        </w:rPr>
        <w:t xml:space="preserve"> </w:t>
      </w:r>
      <w:r>
        <w:rPr>
          <w:rFonts w:ascii="宋体" w:hAnsi="宋体" w:cs="宋体"/>
          <w:color w:val="000000"/>
        </w:rPr>
        <w:t>求甲直立时对水平地面的压强_____</w:t>
      </w:r>
      <w:r>
        <w:rPr>
          <w:rFonts w:ascii="PMingLiU" w:eastAsia="PMingLiU" w:hAnsi="PMingLiU" w:cs="PMingLiU" w:hint="eastAsia"/>
          <w:color w:val="000000"/>
        </w:rPr>
        <w:t>．</w:t>
      </w:r>
    </w:p>
    <w:p w:rsidR="00370D0A" w:rsidRDefault="00370D0A" w:rsidP="00370D0A">
      <w:pPr>
        <w:spacing w:line="360" w:lineRule="auto"/>
        <w:jc w:val="left"/>
        <w:textAlignment w:val="center"/>
        <w:rPr>
          <w:rFonts w:eastAsia="Times New Roman"/>
          <w:color w:val="000000"/>
        </w:rPr>
      </w:pPr>
      <w:r>
        <w:rPr>
          <w:rFonts w:ascii="PMingLiU" w:eastAsia="PMingLiU" w:hAnsi="PMingLiU" w:cs="PMingLiU" w:hint="eastAsia"/>
          <w:color w:val="000000"/>
        </w:rPr>
        <w:t>（</w:t>
      </w:r>
      <w:r>
        <w:rPr>
          <w:rFonts w:eastAsia="Times New Roman"/>
          <w:color w:val="000000"/>
        </w:rPr>
        <w:t>3</w:t>
      </w:r>
      <w:r>
        <w:rPr>
          <w:rFonts w:ascii="宋体" w:hAnsi="宋体" w:cs="宋体"/>
          <w:color w:val="000000"/>
        </w:rPr>
        <w:t>）若在甲的上方水平截去一段并叠放在乙的正上方后，甲剩余圆柱体对水平面的压强恰好等于此时乙对水平地面压强的最小值，求甲截去的高度_____</w:t>
      </w:r>
      <w:r>
        <w:rPr>
          <w:rFonts w:ascii="PMingLiU" w:eastAsia="PMingLiU" w:hAnsi="PMingLiU" w:cs="PMingLiU" w:hint="eastAsia"/>
          <w:color w:val="000000"/>
        </w:rPr>
        <w:t>．</w:t>
      </w:r>
    </w:p>
    <w:p w:rsidR="00370D0A" w:rsidRDefault="00370D0A" w:rsidP="00370D0A">
      <w:pPr>
        <w:spacing w:line="360" w:lineRule="auto"/>
        <w:jc w:val="left"/>
        <w:textAlignment w:val="center"/>
        <w:rPr>
          <w:rFonts w:ascii="宋体" w:hAnsi="宋体" w:cs="宋体"/>
          <w:bCs/>
          <w:color w:val="FF0000"/>
        </w:rPr>
      </w:pPr>
    </w:p>
    <w:p w:rsidR="00370D0A" w:rsidRDefault="00370D0A" w:rsidP="00370D0A">
      <w:pPr>
        <w:spacing w:line="360" w:lineRule="auto"/>
        <w:textAlignment w:val="center"/>
        <w:rPr>
          <w:szCs w:val="21"/>
        </w:rPr>
      </w:pPr>
      <w:r>
        <w:rPr>
          <w:rFonts w:hint="eastAsia"/>
          <w:bCs/>
        </w:rPr>
        <w:t>5</w:t>
      </w:r>
      <w:r>
        <w:rPr>
          <w:bCs/>
        </w:rPr>
        <w:t>．</w:t>
      </w:r>
      <w:r>
        <w:rPr>
          <w:rFonts w:hint="eastAsia"/>
          <w:bCs/>
        </w:rPr>
        <w:t>（</w:t>
      </w:r>
      <w:r>
        <w:rPr>
          <w:rFonts w:hint="eastAsia"/>
          <w:bCs/>
        </w:rPr>
        <w:t>2017</w:t>
      </w:r>
      <w:r>
        <w:rPr>
          <w:rFonts w:hint="eastAsia"/>
          <w:bCs/>
        </w:rPr>
        <w:t>河北）</w:t>
      </w:r>
      <w:r>
        <w:rPr>
          <w:szCs w:val="21"/>
        </w:rPr>
        <w:t>如图所示，薄壁圆柱形容器置于水平地面，容器的底面积</w:t>
      </w:r>
      <w:r>
        <w:rPr>
          <w:i/>
          <w:szCs w:val="21"/>
        </w:rPr>
        <w:t>S</w:t>
      </w:r>
      <w:r>
        <w:rPr>
          <w:szCs w:val="21"/>
        </w:rPr>
        <w:t>=8×10</w:t>
      </w:r>
      <w:r>
        <w:rPr>
          <w:szCs w:val="21"/>
          <w:vertAlign w:val="superscript"/>
        </w:rPr>
        <w:t>﹣</w:t>
      </w:r>
      <w:r>
        <w:rPr>
          <w:szCs w:val="21"/>
          <w:vertAlign w:val="superscript"/>
        </w:rPr>
        <w:t>3</w:t>
      </w:r>
      <w:r>
        <w:rPr>
          <w:szCs w:val="21"/>
        </w:rPr>
        <w:t>m</w:t>
      </w:r>
      <w:r>
        <w:rPr>
          <w:szCs w:val="21"/>
          <w:vertAlign w:val="superscript"/>
        </w:rPr>
        <w:t>2</w:t>
      </w:r>
      <w:r>
        <w:rPr>
          <w:szCs w:val="21"/>
        </w:rPr>
        <w:t>，容器高</w:t>
      </w:r>
      <w:r>
        <w:rPr>
          <w:szCs w:val="21"/>
        </w:rPr>
        <w:t>0.2m</w:t>
      </w:r>
      <w:r>
        <w:rPr>
          <w:szCs w:val="21"/>
        </w:rPr>
        <w:t>，内盛</w:t>
      </w:r>
      <w:r>
        <w:rPr>
          <w:szCs w:val="21"/>
        </w:rPr>
        <w:t>0.17m</w:t>
      </w:r>
      <w:r>
        <w:rPr>
          <w:szCs w:val="21"/>
        </w:rPr>
        <w:t>深的水．</w:t>
      </w:r>
      <w:r>
        <w:rPr>
          <w:i/>
          <w:szCs w:val="21"/>
        </w:rPr>
        <w:t>A</w:t>
      </w:r>
      <w:r>
        <w:rPr>
          <w:szCs w:val="21"/>
          <w:vertAlign w:val="subscript"/>
        </w:rPr>
        <w:t>1</w:t>
      </w:r>
      <w:r>
        <w:rPr>
          <w:szCs w:val="21"/>
        </w:rPr>
        <w:t>和</w:t>
      </w:r>
      <w:r>
        <w:rPr>
          <w:i/>
          <w:szCs w:val="21"/>
        </w:rPr>
        <w:t>A</w:t>
      </w:r>
      <w:r>
        <w:rPr>
          <w:szCs w:val="21"/>
          <w:vertAlign w:val="subscript"/>
        </w:rPr>
        <w:t>2</w:t>
      </w:r>
      <w:r>
        <w:rPr>
          <w:szCs w:val="21"/>
        </w:rPr>
        <w:t>为两个均匀实心立方体物块（</w:t>
      </w:r>
      <w:proofErr w:type="gramStart"/>
      <w:r>
        <w:rPr>
          <w:szCs w:val="21"/>
        </w:rPr>
        <w:t>不</w:t>
      </w:r>
      <w:proofErr w:type="gramEnd"/>
      <w:r>
        <w:rPr>
          <w:szCs w:val="21"/>
        </w:rPr>
        <w:t>吸水），</w:t>
      </w:r>
      <w:r>
        <w:rPr>
          <w:i/>
          <w:szCs w:val="21"/>
        </w:rPr>
        <w:t>A</w:t>
      </w:r>
      <w:r>
        <w:rPr>
          <w:szCs w:val="21"/>
          <w:vertAlign w:val="subscript"/>
        </w:rPr>
        <w:t>1</w:t>
      </w:r>
      <w:r>
        <w:rPr>
          <w:szCs w:val="21"/>
        </w:rPr>
        <w:t>的质量为</w:t>
      </w:r>
      <w:r>
        <w:rPr>
          <w:szCs w:val="21"/>
        </w:rPr>
        <w:t>0.185kg</w:t>
      </w:r>
      <w:r>
        <w:rPr>
          <w:szCs w:val="21"/>
        </w:rPr>
        <w:t>，</w:t>
      </w:r>
      <w:r>
        <w:rPr>
          <w:i/>
          <w:szCs w:val="21"/>
        </w:rPr>
        <w:t>A</w:t>
      </w:r>
      <w:r>
        <w:rPr>
          <w:szCs w:val="21"/>
          <w:vertAlign w:val="subscript"/>
        </w:rPr>
        <w:t>2</w:t>
      </w:r>
      <w:r>
        <w:rPr>
          <w:szCs w:val="21"/>
        </w:rPr>
        <w:t>的体积为</w:t>
      </w:r>
      <w:r>
        <w:rPr>
          <w:szCs w:val="21"/>
        </w:rPr>
        <w:t>3.2×10</w:t>
      </w:r>
      <w:r>
        <w:rPr>
          <w:szCs w:val="21"/>
          <w:vertAlign w:val="superscript"/>
        </w:rPr>
        <w:t>﹣</w:t>
      </w:r>
      <w:r>
        <w:rPr>
          <w:szCs w:val="21"/>
          <w:vertAlign w:val="superscript"/>
        </w:rPr>
        <w:t>4</w:t>
      </w:r>
      <w:r>
        <w:rPr>
          <w:szCs w:val="21"/>
        </w:rPr>
        <w:t>m</w:t>
      </w:r>
      <w:r>
        <w:rPr>
          <w:szCs w:val="21"/>
          <w:vertAlign w:val="superscript"/>
        </w:rPr>
        <w:t>3</w:t>
      </w:r>
      <w:r>
        <w:rPr>
          <w:szCs w:val="21"/>
        </w:rPr>
        <w:t>，（已知</w:t>
      </w:r>
      <w:r>
        <w:rPr>
          <w:i/>
          <w:szCs w:val="21"/>
        </w:rPr>
        <w:t>ρ</w:t>
      </w:r>
      <w:r>
        <w:rPr>
          <w:szCs w:val="21"/>
          <w:vertAlign w:val="subscript"/>
        </w:rPr>
        <w:t>水</w:t>
      </w:r>
      <w:r>
        <w:rPr>
          <w:szCs w:val="21"/>
        </w:rPr>
        <w:t>=1.0×10</w:t>
      </w:r>
      <w:r>
        <w:rPr>
          <w:szCs w:val="21"/>
          <w:vertAlign w:val="superscript"/>
        </w:rPr>
        <w:t>3</w:t>
      </w:r>
      <w:r>
        <w:rPr>
          <w:szCs w:val="21"/>
        </w:rPr>
        <w:t>kg/m</w:t>
      </w:r>
      <w:r>
        <w:rPr>
          <w:szCs w:val="21"/>
          <w:vertAlign w:val="superscript"/>
        </w:rPr>
        <w:t>3</w:t>
      </w:r>
      <w:r>
        <w:rPr>
          <w:szCs w:val="21"/>
        </w:rPr>
        <w:t>，</w:t>
      </w:r>
      <w:r>
        <w:rPr>
          <w:szCs w:val="21"/>
        </w:rPr>
        <w:t>g</w:t>
      </w:r>
      <w:r>
        <w:rPr>
          <w:szCs w:val="21"/>
        </w:rPr>
        <w:t>取</w:t>
      </w:r>
      <w:r>
        <w:rPr>
          <w:szCs w:val="21"/>
        </w:rPr>
        <w:t>10N/kg</w:t>
      </w:r>
      <w:r>
        <w:rPr>
          <w:szCs w:val="21"/>
        </w:rPr>
        <w:t>）．</w:t>
      </w:r>
    </w:p>
    <w:p w:rsidR="00370D0A" w:rsidRDefault="00370D0A" w:rsidP="00370D0A">
      <w:pPr>
        <w:spacing w:line="360" w:lineRule="auto"/>
        <w:jc w:val="center"/>
        <w:textAlignment w:val="center"/>
        <w:rPr>
          <w:szCs w:val="21"/>
        </w:rPr>
      </w:pPr>
      <w:r>
        <w:rPr>
          <w:noProof/>
          <w:szCs w:val="21"/>
          <w:lang w:eastAsia="zh-TW"/>
        </w:rPr>
        <w:drawing>
          <wp:inline distT="0" distB="0" distL="0" distR="0">
            <wp:extent cx="1339850" cy="797560"/>
            <wp:effectExtent l="0" t="0" r="0" b="254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r="938" b="1569"/>
                    <a:stretch>
                      <a:fillRect/>
                    </a:stretch>
                  </pic:blipFill>
                  <pic:spPr bwMode="auto">
                    <a:xfrm>
                      <a:off x="0" y="0"/>
                      <a:ext cx="1339850" cy="797560"/>
                    </a:xfrm>
                    <a:prstGeom prst="rect">
                      <a:avLst/>
                    </a:prstGeom>
                    <a:noFill/>
                    <a:ln>
                      <a:noFill/>
                    </a:ln>
                  </pic:spPr>
                </pic:pic>
              </a:graphicData>
            </a:graphic>
          </wp:inline>
        </w:drawing>
      </w:r>
    </w:p>
    <w:p w:rsidR="00370D0A" w:rsidRDefault="00370D0A" w:rsidP="00370D0A">
      <w:pPr>
        <w:spacing w:line="360" w:lineRule="auto"/>
        <w:textAlignment w:val="center"/>
        <w:rPr>
          <w:szCs w:val="21"/>
        </w:rPr>
      </w:pPr>
      <w:r>
        <w:rPr>
          <w:szCs w:val="21"/>
        </w:rPr>
        <w:t>（</w:t>
      </w:r>
      <w:r>
        <w:rPr>
          <w:szCs w:val="21"/>
        </w:rPr>
        <w:t>1</w:t>
      </w:r>
      <w:r>
        <w:rPr>
          <w:szCs w:val="21"/>
        </w:rPr>
        <w:t>）水对容器底部的压力为多少？</w:t>
      </w:r>
    </w:p>
    <w:p w:rsidR="00370D0A" w:rsidRDefault="00370D0A" w:rsidP="00370D0A">
      <w:pPr>
        <w:spacing w:line="360" w:lineRule="auto"/>
        <w:textAlignment w:val="center"/>
        <w:rPr>
          <w:szCs w:val="21"/>
        </w:rPr>
      </w:pPr>
      <w:r>
        <w:rPr>
          <w:szCs w:val="21"/>
        </w:rPr>
        <w:t>（</w:t>
      </w:r>
      <w:r>
        <w:rPr>
          <w:szCs w:val="21"/>
        </w:rPr>
        <w:t>2</w:t>
      </w:r>
      <w:r>
        <w:rPr>
          <w:szCs w:val="21"/>
        </w:rPr>
        <w:t>）将</w:t>
      </w:r>
      <w:r>
        <w:rPr>
          <w:i/>
          <w:szCs w:val="21"/>
        </w:rPr>
        <w:t>A</w:t>
      </w:r>
      <w:r>
        <w:rPr>
          <w:szCs w:val="21"/>
          <w:vertAlign w:val="subscript"/>
        </w:rPr>
        <w:t>1</w:t>
      </w:r>
      <w:r>
        <w:rPr>
          <w:szCs w:val="21"/>
        </w:rPr>
        <w:t>释放，沉浸在水中，静止后受到</w:t>
      </w:r>
      <w:proofErr w:type="gramStart"/>
      <w:r>
        <w:rPr>
          <w:szCs w:val="21"/>
        </w:rPr>
        <w:t>容器底对它</w:t>
      </w:r>
      <w:proofErr w:type="gramEnd"/>
      <w:r>
        <w:rPr>
          <w:szCs w:val="21"/>
        </w:rPr>
        <w:t>的支持力为</w:t>
      </w:r>
      <w:r>
        <w:rPr>
          <w:szCs w:val="21"/>
        </w:rPr>
        <w:t>0.6N</w:t>
      </w:r>
      <w:r>
        <w:rPr>
          <w:szCs w:val="21"/>
        </w:rPr>
        <w:t>，求</w:t>
      </w:r>
      <w:r>
        <w:rPr>
          <w:szCs w:val="21"/>
        </w:rPr>
        <w:t>A</w:t>
      </w:r>
      <w:r>
        <w:rPr>
          <w:szCs w:val="21"/>
          <w:vertAlign w:val="subscript"/>
        </w:rPr>
        <w:t>1</w:t>
      </w:r>
      <w:r>
        <w:rPr>
          <w:szCs w:val="21"/>
        </w:rPr>
        <w:t>的体积．</w:t>
      </w:r>
    </w:p>
    <w:p w:rsidR="00370D0A" w:rsidRDefault="00370D0A" w:rsidP="00370D0A">
      <w:pPr>
        <w:spacing w:line="360" w:lineRule="auto"/>
        <w:textAlignment w:val="center"/>
        <w:rPr>
          <w:szCs w:val="21"/>
        </w:rPr>
      </w:pPr>
      <w:r>
        <w:rPr>
          <w:szCs w:val="21"/>
        </w:rPr>
        <w:t>（</w:t>
      </w:r>
      <w:r>
        <w:rPr>
          <w:szCs w:val="21"/>
        </w:rPr>
        <w:t>3</w:t>
      </w:r>
      <w:r>
        <w:rPr>
          <w:szCs w:val="21"/>
        </w:rPr>
        <w:t>）只将</w:t>
      </w:r>
      <w:r>
        <w:rPr>
          <w:i/>
          <w:szCs w:val="21"/>
        </w:rPr>
        <w:t>A</w:t>
      </w:r>
      <w:r>
        <w:rPr>
          <w:szCs w:val="21"/>
          <w:vertAlign w:val="subscript"/>
        </w:rPr>
        <w:t>2</w:t>
      </w:r>
      <w:r>
        <w:rPr>
          <w:szCs w:val="21"/>
        </w:rPr>
        <w:t>缓慢浸入在水中，当</w:t>
      </w:r>
      <w:r>
        <w:rPr>
          <w:noProof/>
          <w:szCs w:val="21"/>
          <w:lang w:eastAsia="zh-TW"/>
        </w:rPr>
        <w:drawing>
          <wp:inline distT="0" distB="0" distL="0" distR="0">
            <wp:extent cx="20955" cy="20955"/>
            <wp:effectExtent l="0" t="0" r="0"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955" cy="20955"/>
                    </a:xfrm>
                    <a:prstGeom prst="rect">
                      <a:avLst/>
                    </a:prstGeom>
                    <a:noFill/>
                    <a:ln>
                      <a:noFill/>
                    </a:ln>
                  </pic:spPr>
                </pic:pic>
              </a:graphicData>
            </a:graphic>
          </wp:inline>
        </w:drawing>
      </w:r>
      <w:r>
        <w:rPr>
          <w:szCs w:val="21"/>
        </w:rPr>
        <w:t>水对容器底部的压强最大时，</w:t>
      </w:r>
      <w:r>
        <w:rPr>
          <w:i/>
          <w:szCs w:val="21"/>
        </w:rPr>
        <w:t>A</w:t>
      </w:r>
      <w:r>
        <w:rPr>
          <w:szCs w:val="21"/>
          <w:vertAlign w:val="subscript"/>
        </w:rPr>
        <w:t>2</w:t>
      </w:r>
      <w:r>
        <w:rPr>
          <w:szCs w:val="21"/>
        </w:rPr>
        <w:t>的密度至少为多少？</w:t>
      </w:r>
    </w:p>
    <w:p w:rsidR="00370D0A" w:rsidRDefault="00370D0A" w:rsidP="00370D0A">
      <w:pPr>
        <w:pStyle w:val="1"/>
        <w:spacing w:line="360" w:lineRule="auto"/>
        <w:rPr>
          <w:rFonts w:ascii="Times New Roman" w:eastAsia="宋体" w:hAnsi="Times New Roman"/>
          <w:sz w:val="21"/>
          <w:szCs w:val="21"/>
        </w:rPr>
      </w:pPr>
      <w:r>
        <w:rPr>
          <w:rFonts w:hint="eastAsia"/>
          <w:bCs/>
        </w:rPr>
        <w:t>6</w:t>
      </w:r>
      <w:r>
        <w:rPr>
          <w:bCs/>
        </w:rPr>
        <w:t>．</w:t>
      </w:r>
      <w:r>
        <w:rPr>
          <w:rFonts w:hint="eastAsia"/>
          <w:bCs/>
        </w:rPr>
        <w:t>（</w:t>
      </w:r>
      <w:r>
        <w:rPr>
          <w:rFonts w:hint="eastAsia"/>
          <w:bCs/>
        </w:rPr>
        <w:t>2016</w:t>
      </w:r>
      <w:r>
        <w:rPr>
          <w:rFonts w:hint="eastAsia"/>
          <w:bCs/>
        </w:rPr>
        <w:t>河北）</w:t>
      </w:r>
      <w:r>
        <w:rPr>
          <w:rFonts w:ascii="Times New Roman" w:eastAsia="宋体" w:hAnsi="Times New Roman"/>
          <w:sz w:val="21"/>
          <w:szCs w:val="21"/>
        </w:rPr>
        <w:t>探究水对容器底的压强。将一由</w:t>
      </w:r>
      <w:r>
        <w:rPr>
          <w:rFonts w:ascii="Times New Roman" w:eastAsia="宋体" w:hAnsi="Times New Roman"/>
          <w:i/>
          <w:iCs/>
          <w:sz w:val="21"/>
          <w:szCs w:val="21"/>
        </w:rPr>
        <w:t>A</w:t>
      </w:r>
      <w:r>
        <w:rPr>
          <w:rFonts w:ascii="Times New Roman" w:eastAsia="宋体" w:hAnsi="Times New Roman"/>
          <w:sz w:val="21"/>
          <w:szCs w:val="21"/>
        </w:rPr>
        <w:t>和</w:t>
      </w:r>
      <w:r>
        <w:rPr>
          <w:rFonts w:ascii="Times New Roman" w:eastAsia="宋体" w:hAnsi="Times New Roman"/>
          <w:i/>
          <w:iCs/>
          <w:sz w:val="21"/>
          <w:szCs w:val="21"/>
        </w:rPr>
        <w:t>B</w:t>
      </w:r>
      <w:r>
        <w:rPr>
          <w:rFonts w:ascii="Times New Roman" w:eastAsia="宋体" w:hAnsi="Times New Roman"/>
          <w:sz w:val="21"/>
          <w:szCs w:val="21"/>
        </w:rPr>
        <w:t>构成、两端开口的玻璃制品的底部扎上薄橡皮膜，做成容器。</w:t>
      </w:r>
      <w:r>
        <w:rPr>
          <w:rFonts w:ascii="Times New Roman" w:eastAsia="宋体" w:hAnsi="Times New Roman"/>
          <w:i/>
          <w:iCs/>
          <w:sz w:val="21"/>
          <w:szCs w:val="21"/>
        </w:rPr>
        <w:t>A</w:t>
      </w:r>
      <w:r>
        <w:rPr>
          <w:rFonts w:ascii="Times New Roman" w:eastAsia="宋体" w:hAnsi="Times New Roman"/>
          <w:sz w:val="21"/>
          <w:szCs w:val="21"/>
        </w:rPr>
        <w:t>、</w:t>
      </w:r>
      <w:r>
        <w:rPr>
          <w:rFonts w:ascii="Times New Roman" w:eastAsia="宋体" w:hAnsi="Times New Roman"/>
          <w:i/>
          <w:iCs/>
          <w:sz w:val="21"/>
          <w:szCs w:val="21"/>
        </w:rPr>
        <w:t>B</w:t>
      </w:r>
      <w:r>
        <w:rPr>
          <w:rFonts w:ascii="Times New Roman" w:eastAsia="宋体" w:hAnsi="Times New Roman"/>
          <w:sz w:val="21"/>
          <w:szCs w:val="21"/>
        </w:rPr>
        <w:t>的横截面积分别为</w:t>
      </w:r>
      <w:r>
        <w:rPr>
          <w:rFonts w:ascii="Times New Roman" w:eastAsia="宋体" w:hAnsi="Times New Roman"/>
          <w:i/>
          <w:iCs/>
          <w:sz w:val="21"/>
          <w:szCs w:val="21"/>
        </w:rPr>
        <w:t>S</w:t>
      </w:r>
      <w:r>
        <w:rPr>
          <w:rFonts w:ascii="Times New Roman" w:eastAsia="宋体" w:hAnsi="Times New Roman"/>
          <w:i/>
          <w:iCs/>
          <w:sz w:val="21"/>
          <w:szCs w:val="21"/>
          <w:vertAlign w:val="subscript"/>
        </w:rPr>
        <w:t>A</w:t>
      </w:r>
      <w:r>
        <w:rPr>
          <w:rFonts w:ascii="Times New Roman" w:eastAsia="宋体" w:hAnsi="Times New Roman"/>
          <w:sz w:val="21"/>
          <w:szCs w:val="21"/>
        </w:rPr>
        <w:t>和</w:t>
      </w:r>
      <w:r>
        <w:rPr>
          <w:rFonts w:ascii="Times New Roman" w:eastAsia="宋体" w:hAnsi="Times New Roman"/>
          <w:i/>
          <w:iCs/>
          <w:sz w:val="21"/>
          <w:szCs w:val="21"/>
        </w:rPr>
        <w:t>S</w:t>
      </w:r>
      <w:r>
        <w:rPr>
          <w:rFonts w:ascii="Times New Roman" w:eastAsia="宋体" w:hAnsi="Times New Roman"/>
          <w:i/>
          <w:iCs/>
          <w:sz w:val="21"/>
          <w:szCs w:val="21"/>
          <w:vertAlign w:val="subscript"/>
        </w:rPr>
        <w:t>B</w:t>
      </w:r>
      <w:r>
        <w:rPr>
          <w:rFonts w:ascii="Times New Roman" w:eastAsia="宋体" w:hAnsi="Times New Roman"/>
          <w:sz w:val="21"/>
          <w:szCs w:val="21"/>
        </w:rPr>
        <w:t>，且</w:t>
      </w:r>
      <w:r>
        <w:rPr>
          <w:rFonts w:ascii="Times New Roman" w:eastAsia="宋体" w:hAnsi="Times New Roman"/>
          <w:i/>
          <w:iCs/>
          <w:sz w:val="21"/>
          <w:szCs w:val="21"/>
        </w:rPr>
        <w:t>S</w:t>
      </w:r>
      <w:r>
        <w:rPr>
          <w:rFonts w:ascii="Times New Roman" w:eastAsia="宋体" w:hAnsi="Times New Roman"/>
          <w:i/>
          <w:iCs/>
          <w:sz w:val="21"/>
          <w:szCs w:val="21"/>
          <w:vertAlign w:val="subscript"/>
        </w:rPr>
        <w:t>A</w:t>
      </w:r>
      <w:r>
        <w:rPr>
          <w:rFonts w:ascii="Times New Roman" w:eastAsia="宋体" w:hAnsi="Times New Roman"/>
          <w:sz w:val="21"/>
          <w:szCs w:val="21"/>
        </w:rPr>
        <w:t>=2</w:t>
      </w:r>
      <w:r>
        <w:rPr>
          <w:rFonts w:ascii="Times New Roman" w:eastAsia="宋体" w:hAnsi="Times New Roman"/>
          <w:i/>
          <w:iCs/>
          <w:sz w:val="21"/>
          <w:szCs w:val="21"/>
        </w:rPr>
        <w:t>S</w:t>
      </w:r>
      <w:r>
        <w:rPr>
          <w:rFonts w:ascii="Times New Roman" w:eastAsia="宋体" w:hAnsi="Times New Roman"/>
          <w:i/>
          <w:iCs/>
          <w:sz w:val="21"/>
          <w:szCs w:val="21"/>
          <w:vertAlign w:val="subscript"/>
        </w:rPr>
        <w:t>B</w:t>
      </w:r>
      <w:r>
        <w:rPr>
          <w:rFonts w:ascii="Times New Roman" w:eastAsia="宋体" w:hAnsi="Times New Roman"/>
          <w:sz w:val="21"/>
          <w:szCs w:val="21"/>
        </w:rPr>
        <w:t>=40cm</w:t>
      </w:r>
      <w:r>
        <w:rPr>
          <w:rFonts w:ascii="Times New Roman" w:eastAsia="宋体" w:hAnsi="Times New Roman"/>
          <w:sz w:val="21"/>
          <w:szCs w:val="21"/>
          <w:vertAlign w:val="superscript"/>
        </w:rPr>
        <w:t>2</w:t>
      </w:r>
      <w:r>
        <w:rPr>
          <w:rFonts w:ascii="Times New Roman" w:eastAsia="宋体" w:hAnsi="Times New Roman"/>
          <w:sz w:val="21"/>
          <w:szCs w:val="21"/>
        </w:rPr>
        <w:t>。</w:t>
      </w:r>
      <w:r>
        <w:rPr>
          <w:rFonts w:ascii="Times New Roman" w:eastAsia="宋体" w:hAnsi="Times New Roman" w:hint="eastAsia"/>
          <w:sz w:val="21"/>
          <w:szCs w:val="21"/>
        </w:rPr>
        <w:t>（</w:t>
      </w:r>
      <w:r>
        <w:rPr>
          <w:rFonts w:ascii="Times New Roman" w:eastAsia="宋体" w:hAnsi="Times New Roman"/>
          <w:sz w:val="21"/>
          <w:szCs w:val="21"/>
        </w:rPr>
        <w:t>容器壁的厚度忽略不计，</w:t>
      </w:r>
      <w:r>
        <w:rPr>
          <w:rFonts w:ascii="Times New Roman" w:eastAsia="宋体" w:hAnsi="Times New Roman"/>
          <w:i/>
          <w:iCs/>
          <w:sz w:val="21"/>
          <w:szCs w:val="21"/>
        </w:rPr>
        <w:t>ρ</w:t>
      </w:r>
      <w:r>
        <w:rPr>
          <w:rFonts w:ascii="Times New Roman" w:eastAsia="宋体" w:hAnsi="Times New Roman"/>
          <w:sz w:val="21"/>
          <w:szCs w:val="21"/>
          <w:vertAlign w:val="subscript"/>
        </w:rPr>
        <w:t>水</w:t>
      </w:r>
      <w:r>
        <w:rPr>
          <w:rFonts w:ascii="Times New Roman" w:eastAsia="宋体" w:hAnsi="Times New Roman"/>
          <w:sz w:val="21"/>
          <w:szCs w:val="21"/>
        </w:rPr>
        <w:t>=1</w:t>
      </w:r>
      <w:r>
        <w:rPr>
          <w:rFonts w:ascii="Times New Roman" w:eastAsia="宋体" w:hAnsi="Times New Roman" w:hint="eastAsia"/>
          <w:sz w:val="21"/>
          <w:szCs w:val="21"/>
        </w:rPr>
        <w:t>.0</w:t>
      </w:r>
      <w:r>
        <w:rPr>
          <w:rFonts w:ascii="Times New Roman" w:eastAsia="宋体" w:hAnsi="Times New Roman"/>
          <w:sz w:val="21"/>
          <w:szCs w:val="21"/>
        </w:rPr>
        <w:t>×10</w:t>
      </w:r>
      <w:r>
        <w:rPr>
          <w:rFonts w:ascii="Times New Roman" w:eastAsia="宋体" w:hAnsi="Times New Roman"/>
          <w:sz w:val="21"/>
          <w:szCs w:val="21"/>
          <w:vertAlign w:val="superscript"/>
        </w:rPr>
        <w:t>3</w:t>
      </w:r>
      <w:r>
        <w:rPr>
          <w:rFonts w:ascii="Times New Roman" w:eastAsia="宋体" w:hAnsi="Times New Roman"/>
          <w:sz w:val="21"/>
          <w:szCs w:val="21"/>
        </w:rPr>
        <w:t xml:space="preserve"> kg</w:t>
      </w:r>
      <w:r>
        <w:rPr>
          <w:rFonts w:ascii="Times New Roman" w:eastAsia="宋体" w:hAnsi="Times New Roman"/>
          <w:sz w:val="21"/>
          <w:szCs w:val="21"/>
        </w:rPr>
        <w:t>／</w:t>
      </w:r>
      <w:r>
        <w:rPr>
          <w:rFonts w:ascii="Times New Roman" w:eastAsia="宋体" w:hAnsi="Times New Roman"/>
          <w:sz w:val="21"/>
          <w:szCs w:val="21"/>
        </w:rPr>
        <w:t>m</w:t>
      </w:r>
      <w:r>
        <w:rPr>
          <w:rFonts w:ascii="Times New Roman" w:eastAsia="宋体" w:hAnsi="Times New Roman"/>
          <w:sz w:val="21"/>
          <w:szCs w:val="21"/>
          <w:vertAlign w:val="superscript"/>
        </w:rPr>
        <w:t>3</w:t>
      </w:r>
      <w:r>
        <w:rPr>
          <w:rFonts w:ascii="Times New Roman" w:eastAsia="宋体" w:hAnsi="Times New Roman"/>
          <w:sz w:val="21"/>
          <w:szCs w:val="21"/>
        </w:rPr>
        <w:t>，</w:t>
      </w:r>
      <w:r>
        <w:rPr>
          <w:rFonts w:ascii="Times New Roman" w:eastAsia="宋体" w:hAnsi="Times New Roman"/>
          <w:i/>
          <w:iCs/>
          <w:sz w:val="21"/>
          <w:szCs w:val="21"/>
        </w:rPr>
        <w:t>g</w:t>
      </w:r>
      <w:r>
        <w:rPr>
          <w:rFonts w:ascii="Times New Roman" w:eastAsia="宋体" w:hAnsi="Times New Roman"/>
          <w:sz w:val="21"/>
          <w:szCs w:val="21"/>
        </w:rPr>
        <w:t>取</w:t>
      </w:r>
      <w:r>
        <w:rPr>
          <w:rFonts w:ascii="Times New Roman" w:eastAsia="宋体" w:hAnsi="Times New Roman"/>
          <w:sz w:val="21"/>
          <w:szCs w:val="21"/>
        </w:rPr>
        <w:t xml:space="preserve">l </w:t>
      </w:r>
      <w:r>
        <w:rPr>
          <w:rFonts w:ascii="Times New Roman" w:eastAsia="宋体" w:hAnsi="Times New Roman" w:hint="eastAsia"/>
          <w:sz w:val="21"/>
          <w:szCs w:val="21"/>
        </w:rPr>
        <w:t>0</w:t>
      </w:r>
      <w:r>
        <w:rPr>
          <w:rFonts w:ascii="Times New Roman" w:eastAsia="宋体" w:hAnsi="Times New Roman"/>
          <w:sz w:val="21"/>
          <w:szCs w:val="21"/>
        </w:rPr>
        <w:t xml:space="preserve"> N</w:t>
      </w:r>
      <w:r>
        <w:rPr>
          <w:rFonts w:ascii="Times New Roman" w:eastAsia="宋体" w:hAnsi="Times New Roman"/>
          <w:sz w:val="21"/>
          <w:szCs w:val="21"/>
        </w:rPr>
        <w:t>／</w:t>
      </w:r>
      <w:r>
        <w:rPr>
          <w:rFonts w:ascii="Times New Roman" w:eastAsia="宋体" w:hAnsi="Times New Roman"/>
          <w:sz w:val="21"/>
          <w:szCs w:val="21"/>
        </w:rPr>
        <w:t>kg</w:t>
      </w:r>
      <w:r>
        <w:rPr>
          <w:rFonts w:ascii="Times New Roman" w:eastAsia="宋体" w:hAnsi="Times New Roman" w:hint="eastAsia"/>
          <w:sz w:val="21"/>
          <w:szCs w:val="21"/>
        </w:rPr>
        <w:t>）</w:t>
      </w:r>
      <w:r>
        <w:rPr>
          <w:rFonts w:ascii="Times New Roman" w:eastAsia="宋体" w:hAnsi="Times New Roman"/>
          <w:sz w:val="21"/>
          <w:szCs w:val="21"/>
        </w:rPr>
        <w:t>.</w:t>
      </w:r>
      <w:r>
        <w:rPr>
          <w:rFonts w:ascii="Times New Roman" w:eastAsia="宋体" w:hAnsi="Times New Roman"/>
          <w:sz w:val="21"/>
          <w:szCs w:val="21"/>
        </w:rPr>
        <w:t>实验过程如下：</w:t>
      </w:r>
    </w:p>
    <w:p w:rsidR="00370D0A" w:rsidRDefault="00370D0A" w:rsidP="00370D0A">
      <w:pPr>
        <w:pStyle w:val="1"/>
        <w:spacing w:line="360" w:lineRule="auto"/>
        <w:rPr>
          <w:rFonts w:ascii="Times New Roman" w:eastAsia="宋体" w:hAnsi="Times New Roman"/>
          <w:sz w:val="21"/>
          <w:szCs w:val="21"/>
        </w:rPr>
      </w:pPr>
      <w:r>
        <w:rPr>
          <w:rFonts w:ascii="PMingLiU" w:eastAsia="PMingLiU" w:hAnsi="PMingLiU" w:cs="PMingLiU" w:hint="eastAsia"/>
          <w:sz w:val="21"/>
          <w:szCs w:val="21"/>
        </w:rPr>
        <w:t>①</w:t>
      </w:r>
      <w:r>
        <w:rPr>
          <w:rFonts w:ascii="Times New Roman" w:eastAsia="宋体" w:hAnsi="Times New Roman"/>
          <w:sz w:val="21"/>
          <w:szCs w:val="21"/>
        </w:rPr>
        <w:t>将容器固定在放有电子秤的铁架台上，使橡皮膜刚好与电子秤完全接触，且电子秤的示数为零，如图</w:t>
      </w:r>
      <w:r>
        <w:rPr>
          <w:rFonts w:ascii="Times New Roman" w:eastAsia="宋体" w:hAnsi="Times New Roman"/>
          <w:sz w:val="21"/>
          <w:szCs w:val="21"/>
        </w:rPr>
        <w:t>13</w:t>
      </w:r>
      <w:r>
        <w:rPr>
          <w:rFonts w:ascii="Times New Roman" w:eastAsia="宋体" w:hAnsi="Times New Roman"/>
          <w:sz w:val="21"/>
          <w:szCs w:val="21"/>
        </w:rPr>
        <w:t>所示。</w:t>
      </w:r>
    </w:p>
    <w:p w:rsidR="00370D0A" w:rsidRDefault="00370D0A" w:rsidP="00370D0A">
      <w:pPr>
        <w:pStyle w:val="1"/>
        <w:spacing w:line="360" w:lineRule="auto"/>
        <w:rPr>
          <w:rFonts w:ascii="Times New Roman" w:eastAsia="宋体" w:hAnsi="Times New Roman"/>
          <w:sz w:val="21"/>
          <w:szCs w:val="21"/>
        </w:rPr>
      </w:pPr>
      <w:r>
        <w:rPr>
          <w:rFonts w:ascii="PMingLiU" w:eastAsia="PMingLiU" w:hAnsi="PMingLiU" w:cs="PMingLiU" w:hint="eastAsia"/>
          <w:sz w:val="21"/>
          <w:szCs w:val="21"/>
        </w:rPr>
        <w:t>②</w:t>
      </w:r>
      <w:r>
        <w:rPr>
          <w:rFonts w:ascii="Times New Roman" w:eastAsia="宋体" w:hAnsi="Times New Roman"/>
          <w:sz w:val="21"/>
          <w:szCs w:val="21"/>
        </w:rPr>
        <w:t>往容器内分三次缓慢倒入适量的水，将收集的数据填入下表中</w:t>
      </w:r>
      <w:r>
        <w:rPr>
          <w:rFonts w:ascii="Times New Roman" w:eastAsia="宋体" w:hAnsi="Times New Roman"/>
          <w:sz w:val="21"/>
          <w:szCs w:val="21"/>
        </w:rPr>
        <w:t>.</w:t>
      </w:r>
    </w:p>
    <w:p w:rsidR="00370D0A" w:rsidRDefault="00370D0A" w:rsidP="00370D0A">
      <w:pPr>
        <w:pStyle w:val="1"/>
        <w:spacing w:line="360" w:lineRule="auto"/>
        <w:rPr>
          <w:rFonts w:ascii="Times New Roman" w:eastAsia="宋体" w:hAnsi="Times New Roman"/>
          <w:sz w:val="21"/>
          <w:szCs w:val="21"/>
        </w:rPr>
      </w:pPr>
      <w:r>
        <w:rPr>
          <w:rFonts w:ascii="PMingLiU" w:eastAsia="PMingLiU" w:hAnsi="PMingLiU" w:cs="PMingLiU" w:hint="eastAsia"/>
          <w:sz w:val="21"/>
          <w:szCs w:val="21"/>
        </w:rPr>
        <w:t>③</w:t>
      </w:r>
      <w:r>
        <w:rPr>
          <w:rFonts w:ascii="Times New Roman" w:eastAsia="宋体" w:hAnsi="Times New Roman"/>
          <w:sz w:val="21"/>
          <w:szCs w:val="21"/>
        </w:rPr>
        <w:t>继续往容器内缓慢倒入</w:t>
      </w:r>
      <w:r>
        <w:rPr>
          <w:rFonts w:ascii="Times New Roman" w:eastAsia="宋体" w:hAnsi="Times New Roman"/>
          <w:sz w:val="21"/>
          <w:szCs w:val="21"/>
        </w:rPr>
        <w:t>60 g</w:t>
      </w:r>
      <w:r>
        <w:rPr>
          <w:rFonts w:ascii="Times New Roman" w:eastAsia="宋体" w:hAnsi="Times New Roman"/>
          <w:sz w:val="21"/>
          <w:szCs w:val="21"/>
        </w:rPr>
        <w:t>水后，水进入了容器，</w:t>
      </w:r>
      <w:r>
        <w:rPr>
          <w:rFonts w:ascii="Times New Roman" w:eastAsia="宋体" w:hAnsi="Times New Roman"/>
          <w:i/>
          <w:iCs/>
          <w:sz w:val="21"/>
          <w:szCs w:val="21"/>
        </w:rPr>
        <w:t>B</w:t>
      </w:r>
      <w:r>
        <w:rPr>
          <w:rFonts w:ascii="Times New Roman" w:eastAsia="宋体" w:hAnsi="Times New Roman"/>
          <w:sz w:val="21"/>
          <w:szCs w:val="21"/>
        </w:rPr>
        <w:t>部分，且在</w:t>
      </w:r>
      <w:r>
        <w:rPr>
          <w:rFonts w:ascii="Times New Roman" w:eastAsia="宋体" w:hAnsi="Times New Roman"/>
          <w:i/>
          <w:iCs/>
          <w:sz w:val="21"/>
          <w:szCs w:val="21"/>
        </w:rPr>
        <w:t>B</w:t>
      </w:r>
      <w:r>
        <w:rPr>
          <w:rFonts w:ascii="Times New Roman" w:eastAsia="宋体" w:hAnsi="Times New Roman"/>
          <w:sz w:val="21"/>
          <w:szCs w:val="21"/>
        </w:rPr>
        <w:t>内的高度为</w:t>
      </w:r>
      <w:r>
        <w:rPr>
          <w:rFonts w:ascii="Times New Roman" w:eastAsia="宋体" w:hAnsi="Times New Roman"/>
          <w:sz w:val="21"/>
          <w:szCs w:val="21"/>
        </w:rPr>
        <w:t>1 cm</w:t>
      </w:r>
      <w:r>
        <w:rPr>
          <w:rFonts w:ascii="Times New Roman" w:eastAsia="宋体" w:hAnsi="Times New Roman"/>
          <w:sz w:val="21"/>
          <w:szCs w:val="21"/>
        </w:rPr>
        <w:t>。然后容容器内再分三次缓慢倒入适量的水，再将收集的数据填入下表中。</w:t>
      </w:r>
    </w:p>
    <w:p w:rsidR="00370D0A" w:rsidRDefault="00370D0A" w:rsidP="00370D0A">
      <w:pPr>
        <w:pStyle w:val="1"/>
        <w:spacing w:line="360" w:lineRule="auto"/>
        <w:rPr>
          <w:rFonts w:ascii="Times New Roman" w:eastAsia="宋体" w:hAnsi="Times New Roman"/>
          <w:sz w:val="21"/>
          <w:szCs w:val="21"/>
        </w:rPr>
      </w:pPr>
      <w:r>
        <w:rPr>
          <w:rFonts w:ascii="PMingLiU" w:eastAsia="PMingLiU" w:hAnsi="PMingLiU" w:cs="PMingLiU" w:hint="eastAsia"/>
          <w:sz w:val="21"/>
          <w:szCs w:val="21"/>
        </w:rPr>
        <w:t>④</w:t>
      </w:r>
      <w:r>
        <w:rPr>
          <w:rFonts w:ascii="Times New Roman" w:eastAsia="宋体" w:hAnsi="Times New Roman"/>
          <w:sz w:val="21"/>
          <w:szCs w:val="21"/>
        </w:rPr>
        <w:t>计算水对容器底的压强</w:t>
      </w:r>
    </w:p>
    <w:p w:rsidR="00370D0A" w:rsidRDefault="00370D0A" w:rsidP="00370D0A">
      <w:pPr>
        <w:spacing w:line="360" w:lineRule="auto"/>
        <w:jc w:val="center"/>
        <w:rPr>
          <w:szCs w:val="21"/>
        </w:rPr>
      </w:pPr>
      <w:r>
        <w:rPr>
          <w:noProof/>
          <w:szCs w:val="21"/>
          <w:lang w:eastAsia="zh-TW"/>
        </w:rPr>
        <w:drawing>
          <wp:inline distT="0" distB="0" distL="0" distR="0">
            <wp:extent cx="935355" cy="1477645"/>
            <wp:effectExtent l="0" t="0" r="0" b="8255"/>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35355" cy="1477645"/>
                    </a:xfrm>
                    <a:prstGeom prst="rect">
                      <a:avLst/>
                    </a:prstGeom>
                    <a:noFill/>
                    <a:ln>
                      <a:noFill/>
                    </a:ln>
                  </pic:spPr>
                </pic:pic>
              </a:graphicData>
            </a:graphic>
          </wp:inline>
        </w:drawing>
      </w:r>
      <w:r>
        <w:rPr>
          <w:szCs w:val="21"/>
        </w:rPr>
        <w:t xml:space="preserve"> </w:t>
      </w:r>
      <w:r>
        <w:rPr>
          <w:noProof/>
          <w:szCs w:val="21"/>
          <w:lang w:eastAsia="zh-TW"/>
        </w:rPr>
        <w:drawing>
          <wp:inline distT="0" distB="0" distL="0" distR="0">
            <wp:extent cx="3816985" cy="1297305"/>
            <wp:effectExtent l="0" t="0" r="0" b="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6985" cy="1297305"/>
                    </a:xfrm>
                    <a:prstGeom prst="rect">
                      <a:avLst/>
                    </a:prstGeom>
                    <a:noFill/>
                    <a:ln>
                      <a:noFill/>
                    </a:ln>
                  </pic:spPr>
                </pic:pic>
              </a:graphicData>
            </a:graphic>
          </wp:inline>
        </w:drawing>
      </w:r>
    </w:p>
    <w:p w:rsidR="00370D0A" w:rsidRDefault="00370D0A" w:rsidP="00370D0A">
      <w:pPr>
        <w:spacing w:line="360" w:lineRule="auto"/>
        <w:jc w:val="left"/>
        <w:rPr>
          <w:szCs w:val="21"/>
        </w:rPr>
      </w:pPr>
      <w:proofErr w:type="gramStart"/>
      <w:r>
        <w:rPr>
          <w:szCs w:val="21"/>
        </w:rPr>
        <w:t>同答下列</w:t>
      </w:r>
      <w:proofErr w:type="gramEnd"/>
      <w:r>
        <w:rPr>
          <w:szCs w:val="21"/>
        </w:rPr>
        <w:t>问题：</w:t>
      </w:r>
    </w:p>
    <w:p w:rsidR="00370D0A" w:rsidRDefault="00370D0A" w:rsidP="00370D0A">
      <w:pPr>
        <w:spacing w:line="360" w:lineRule="auto"/>
        <w:jc w:val="left"/>
        <w:rPr>
          <w:szCs w:val="21"/>
        </w:rPr>
      </w:pPr>
      <w:r>
        <w:rPr>
          <w:rFonts w:hint="eastAsia"/>
          <w:szCs w:val="21"/>
        </w:rPr>
        <w:t>（</w:t>
      </w:r>
      <w:r>
        <w:rPr>
          <w:szCs w:val="21"/>
        </w:rPr>
        <w:t>1</w:t>
      </w:r>
      <w:r>
        <w:rPr>
          <w:rFonts w:hint="eastAsia"/>
          <w:szCs w:val="21"/>
        </w:rPr>
        <w:t>）</w:t>
      </w:r>
      <w:r>
        <w:rPr>
          <w:szCs w:val="21"/>
        </w:rPr>
        <w:t>将表格中的空白处补充完整。</w:t>
      </w:r>
    </w:p>
    <w:p w:rsidR="00370D0A" w:rsidRDefault="00370D0A" w:rsidP="00370D0A">
      <w:pPr>
        <w:spacing w:line="360" w:lineRule="auto"/>
        <w:jc w:val="left"/>
        <w:rPr>
          <w:szCs w:val="21"/>
        </w:rPr>
      </w:pPr>
      <w:r>
        <w:rPr>
          <w:rFonts w:hint="eastAsia"/>
          <w:szCs w:val="21"/>
        </w:rPr>
        <w:t>（</w:t>
      </w:r>
      <w:r>
        <w:rPr>
          <w:szCs w:val="21"/>
        </w:rPr>
        <w:t>2</w:t>
      </w:r>
      <w:r>
        <w:rPr>
          <w:rFonts w:hint="eastAsia"/>
          <w:szCs w:val="21"/>
        </w:rPr>
        <w:t>）</w:t>
      </w:r>
      <w:r>
        <w:rPr>
          <w:szCs w:val="21"/>
        </w:rPr>
        <w:t>分析表中数据可知：水对容器底的压强与水的深度</w:t>
      </w:r>
      <w:r>
        <w:rPr>
          <w:szCs w:val="21"/>
        </w:rPr>
        <w:t>______</w:t>
      </w:r>
      <w:r>
        <w:rPr>
          <w:szCs w:val="21"/>
        </w:rPr>
        <w:t>。若在</w:t>
      </w:r>
      <w:proofErr w:type="gramStart"/>
      <w:r>
        <w:rPr>
          <w:szCs w:val="21"/>
        </w:rPr>
        <w:t>一</w:t>
      </w:r>
      <w:proofErr w:type="gramEnd"/>
      <w:r>
        <w:rPr>
          <w:szCs w:val="21"/>
        </w:rPr>
        <w:t>底面积为</w:t>
      </w:r>
      <w:r>
        <w:rPr>
          <w:szCs w:val="21"/>
        </w:rPr>
        <w:t>40 cm</w:t>
      </w:r>
      <w:r>
        <w:rPr>
          <w:szCs w:val="21"/>
          <w:vertAlign w:val="superscript"/>
        </w:rPr>
        <w:t>2</w:t>
      </w:r>
      <w:r>
        <w:rPr>
          <w:szCs w:val="21"/>
        </w:rPr>
        <w:t>的圆柱形容器中装入</w:t>
      </w:r>
      <w:r>
        <w:rPr>
          <w:szCs w:val="21"/>
        </w:rPr>
        <w:t>300g</w:t>
      </w:r>
      <w:r>
        <w:rPr>
          <w:szCs w:val="21"/>
        </w:rPr>
        <w:t>水，水对容器底的压强为</w:t>
      </w:r>
      <w:r>
        <w:rPr>
          <w:szCs w:val="21"/>
        </w:rPr>
        <w:t>______</w:t>
      </w:r>
      <w:r>
        <w:rPr>
          <w:i/>
          <w:szCs w:val="21"/>
        </w:rPr>
        <w:t>P</w:t>
      </w:r>
      <w:r>
        <w:rPr>
          <w:szCs w:val="21"/>
        </w:rPr>
        <w:t>a</w:t>
      </w:r>
      <w:r>
        <w:rPr>
          <w:szCs w:val="21"/>
        </w:rPr>
        <w:t>，与表格中第</w:t>
      </w:r>
      <w:r>
        <w:rPr>
          <w:szCs w:val="21"/>
        </w:rPr>
        <w:t>5</w:t>
      </w:r>
      <w:r>
        <w:rPr>
          <w:szCs w:val="21"/>
        </w:rPr>
        <w:t>组．数据对比可知水对容器底的压强与受到的重力大小</w:t>
      </w:r>
      <w:r>
        <w:rPr>
          <w:rFonts w:hint="eastAsia"/>
          <w:szCs w:val="21"/>
          <w:u w:val="single"/>
        </w:rPr>
        <w:t xml:space="preserve">      </w:t>
      </w:r>
      <w:r>
        <w:rPr>
          <w:rFonts w:hint="eastAsia"/>
          <w:szCs w:val="21"/>
        </w:rPr>
        <w:t xml:space="preserve"> </w:t>
      </w:r>
      <w:r>
        <w:rPr>
          <w:rFonts w:hint="eastAsia"/>
          <w:szCs w:val="21"/>
        </w:rPr>
        <w:t>（</w:t>
      </w:r>
      <w:r>
        <w:rPr>
          <w:szCs w:val="21"/>
        </w:rPr>
        <w:t>选填</w:t>
      </w:r>
      <w:r>
        <w:rPr>
          <w:szCs w:val="21"/>
        </w:rPr>
        <w:t>“</w:t>
      </w:r>
      <w:r>
        <w:rPr>
          <w:szCs w:val="21"/>
        </w:rPr>
        <w:t>有关</w:t>
      </w:r>
      <w:r>
        <w:rPr>
          <w:szCs w:val="21"/>
        </w:rPr>
        <w:t>”</w:t>
      </w:r>
      <w:r>
        <w:rPr>
          <w:szCs w:val="21"/>
        </w:rPr>
        <w:t>或</w:t>
      </w:r>
      <w:r>
        <w:rPr>
          <w:szCs w:val="21"/>
        </w:rPr>
        <w:t>“</w:t>
      </w:r>
      <w:r>
        <w:rPr>
          <w:szCs w:val="21"/>
        </w:rPr>
        <w:t>无关</w:t>
      </w:r>
      <w:r>
        <w:rPr>
          <w:szCs w:val="21"/>
        </w:rPr>
        <w:t>”</w:t>
      </w:r>
      <w:r>
        <w:rPr>
          <w:rFonts w:hint="eastAsia"/>
          <w:szCs w:val="21"/>
        </w:rPr>
        <w:t>）</w:t>
      </w:r>
      <w:r>
        <w:rPr>
          <w:szCs w:val="21"/>
        </w:rPr>
        <w:t>。</w:t>
      </w:r>
    </w:p>
    <w:p w:rsidR="00370D0A" w:rsidRDefault="00370D0A" w:rsidP="00370D0A">
      <w:pPr>
        <w:spacing w:line="360" w:lineRule="auto"/>
        <w:jc w:val="left"/>
        <w:rPr>
          <w:szCs w:val="21"/>
        </w:rPr>
      </w:pPr>
      <w:r>
        <w:rPr>
          <w:rFonts w:hint="eastAsia"/>
          <w:szCs w:val="21"/>
        </w:rPr>
        <w:t>（</w:t>
      </w:r>
      <w:r>
        <w:rPr>
          <w:szCs w:val="21"/>
        </w:rPr>
        <w:t>3</w:t>
      </w:r>
      <w:r>
        <w:rPr>
          <w:rFonts w:hint="eastAsia"/>
          <w:szCs w:val="21"/>
        </w:rPr>
        <w:t>）</w:t>
      </w:r>
      <w:r>
        <w:rPr>
          <w:szCs w:val="21"/>
        </w:rPr>
        <w:t>容器</w:t>
      </w:r>
      <w:r>
        <w:rPr>
          <w:i/>
          <w:iCs/>
          <w:szCs w:val="21"/>
        </w:rPr>
        <w:t>A</w:t>
      </w:r>
      <w:r>
        <w:rPr>
          <w:szCs w:val="21"/>
        </w:rPr>
        <w:t>部分的高度为</w:t>
      </w:r>
      <w:r>
        <w:rPr>
          <w:szCs w:val="21"/>
        </w:rPr>
        <w:t>________cm</w:t>
      </w:r>
      <w:r>
        <w:rPr>
          <w:szCs w:val="21"/>
        </w:rPr>
        <w:t>。</w:t>
      </w:r>
    </w:p>
    <w:p w:rsidR="00370D0A" w:rsidRDefault="00370D0A" w:rsidP="00370D0A">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370D0A" w:rsidRDefault="00370D0A" w:rsidP="00370D0A">
      <w:pPr>
        <w:spacing w:line="360" w:lineRule="auto"/>
        <w:jc w:val="left"/>
        <w:textAlignment w:val="center"/>
        <w:rPr>
          <w:rFonts w:ascii="宋体" w:hAnsi="宋体" w:cs="宋体"/>
          <w:bCs/>
        </w:rPr>
      </w:pPr>
      <w:r>
        <w:rPr>
          <w:rFonts w:hint="eastAsia"/>
          <w:bCs/>
        </w:rPr>
        <w:t>7</w:t>
      </w:r>
      <w:r>
        <w:rPr>
          <w:bCs/>
        </w:rPr>
        <w:t>．（</w:t>
      </w:r>
      <w:r>
        <w:rPr>
          <w:bCs/>
        </w:rPr>
        <w:t>2020·</w:t>
      </w:r>
      <w:r>
        <w:rPr>
          <w:bCs/>
        </w:rPr>
        <w:t>西工大附中分校初三二模）</w:t>
      </w:r>
      <w:r>
        <w:rPr>
          <w:rFonts w:ascii="宋体" w:hAnsi="宋体" w:cs="宋体"/>
          <w:bCs/>
        </w:rPr>
        <w:t>对下列与压强有关的事例，解释不正确的是（　　）</w:t>
      </w:r>
    </w:p>
    <w:p w:rsidR="00370D0A" w:rsidRDefault="00370D0A" w:rsidP="00370D0A">
      <w:pPr>
        <w:spacing w:line="360" w:lineRule="auto"/>
        <w:jc w:val="left"/>
        <w:textAlignment w:val="center"/>
        <w:rPr>
          <w:rFonts w:ascii="宋体" w:hAnsi="宋体" w:cs="宋体"/>
          <w:bCs/>
        </w:rPr>
      </w:pPr>
      <w:r>
        <w:rPr>
          <w:bCs/>
        </w:rPr>
        <w:t>A</w:t>
      </w:r>
      <w:r>
        <w:rPr>
          <w:bCs/>
        </w:rPr>
        <w:t>．</w:t>
      </w:r>
      <w:r>
        <w:rPr>
          <w:rFonts w:ascii="宋体" w:hAnsi="宋体" w:cs="宋体"/>
          <w:bCs/>
        </w:rPr>
        <w:t>人呼吸时，吸入空气的过程利用了大气压强</w:t>
      </w:r>
    </w:p>
    <w:p w:rsidR="00370D0A" w:rsidRDefault="00370D0A" w:rsidP="00370D0A">
      <w:pPr>
        <w:spacing w:line="360" w:lineRule="auto"/>
        <w:jc w:val="left"/>
        <w:textAlignment w:val="center"/>
        <w:rPr>
          <w:rFonts w:ascii="宋体" w:hAnsi="宋体" w:cs="宋体"/>
          <w:bCs/>
        </w:rPr>
      </w:pPr>
      <w:r>
        <w:rPr>
          <w:bCs/>
        </w:rPr>
        <w:t>B</w:t>
      </w:r>
      <w:r>
        <w:rPr>
          <w:bCs/>
        </w:rPr>
        <w:t>．</w:t>
      </w:r>
      <w:r>
        <w:rPr>
          <w:rFonts w:ascii="宋体" w:hAnsi="宋体" w:cs="宋体"/>
          <w:bCs/>
        </w:rPr>
        <w:t>青藏高原气压高，水的沸点低，水容易烧开</w:t>
      </w:r>
    </w:p>
    <w:p w:rsidR="00370D0A" w:rsidRDefault="00370D0A" w:rsidP="00370D0A">
      <w:pPr>
        <w:spacing w:line="360" w:lineRule="auto"/>
        <w:jc w:val="left"/>
        <w:textAlignment w:val="center"/>
        <w:rPr>
          <w:rFonts w:ascii="宋体" w:hAnsi="宋体" w:cs="宋体"/>
          <w:bCs/>
        </w:rPr>
      </w:pPr>
      <w:r>
        <w:rPr>
          <w:bCs/>
        </w:rPr>
        <w:t>C</w:t>
      </w:r>
      <w:r>
        <w:rPr>
          <w:bCs/>
        </w:rPr>
        <w:t>．</w:t>
      </w:r>
      <w:proofErr w:type="gramStart"/>
      <w:r>
        <w:rPr>
          <w:rFonts w:ascii="宋体" w:hAnsi="宋体" w:cs="宋体"/>
          <w:bCs/>
        </w:rPr>
        <w:t>帕斯卡裂桶实验</w:t>
      </w:r>
      <w:proofErr w:type="gramEnd"/>
      <w:r>
        <w:rPr>
          <w:rFonts w:ascii="宋体" w:hAnsi="宋体" w:cs="宋体"/>
          <w:bCs/>
        </w:rPr>
        <w:t>说明液体的压强随深度的增加而增加</w:t>
      </w:r>
    </w:p>
    <w:p w:rsidR="00370D0A" w:rsidRDefault="00370D0A" w:rsidP="00370D0A">
      <w:pPr>
        <w:spacing w:line="360" w:lineRule="auto"/>
        <w:jc w:val="left"/>
        <w:textAlignment w:val="center"/>
        <w:rPr>
          <w:rFonts w:ascii="宋体" w:hAnsi="宋体" w:cs="宋体"/>
          <w:bCs/>
        </w:rPr>
      </w:pPr>
      <w:r>
        <w:rPr>
          <w:bCs/>
        </w:rPr>
        <w:t>D</w:t>
      </w:r>
      <w:r>
        <w:rPr>
          <w:bCs/>
        </w:rPr>
        <w:t>．</w:t>
      </w:r>
      <w:r>
        <w:rPr>
          <w:rFonts w:ascii="宋体" w:hAnsi="宋体" w:cs="宋体"/>
          <w:bCs/>
        </w:rPr>
        <w:t>飞机机翼利用了流体中流速大的地方压强小的原理</w:t>
      </w:r>
    </w:p>
    <w:p w:rsidR="00370D0A" w:rsidRDefault="00370D0A" w:rsidP="00370D0A">
      <w:pPr>
        <w:spacing w:line="360" w:lineRule="auto"/>
        <w:jc w:val="left"/>
        <w:textAlignment w:val="center"/>
        <w:rPr>
          <w:rFonts w:ascii="宋体" w:hAnsi="宋体" w:cs="宋体"/>
          <w:bCs/>
        </w:rPr>
      </w:pPr>
      <w:r>
        <w:rPr>
          <w:rFonts w:hint="eastAsia"/>
          <w:bCs/>
        </w:rPr>
        <w:t>8</w:t>
      </w:r>
      <w:r>
        <w:rPr>
          <w:bCs/>
        </w:rPr>
        <w:t>．（</w:t>
      </w:r>
      <w:r>
        <w:rPr>
          <w:bCs/>
        </w:rPr>
        <w:t>2020·</w:t>
      </w:r>
      <w:r>
        <w:rPr>
          <w:bCs/>
        </w:rPr>
        <w:t>北京市第三中学初三三模）</w:t>
      </w:r>
      <w:r>
        <w:rPr>
          <w:rFonts w:ascii="宋体" w:hAnsi="宋体" w:cs="宋体"/>
          <w:bCs/>
        </w:rPr>
        <w:t>甲、乙两个圆柱形容器完全相同，静止放在水平桌面上，容器中分别盛有体积相同的</w:t>
      </w:r>
      <w:r>
        <w:rPr>
          <w:rFonts w:eastAsia="Times New Roman"/>
          <w:bCs/>
        </w:rPr>
        <w:t>A</w:t>
      </w:r>
      <w:r>
        <w:rPr>
          <w:rFonts w:ascii="宋体" w:hAnsi="宋体" w:cs="宋体"/>
          <w:bCs/>
        </w:rPr>
        <w:t>、</w:t>
      </w:r>
      <w:r>
        <w:rPr>
          <w:rFonts w:eastAsia="Times New Roman"/>
          <w:bCs/>
        </w:rPr>
        <w:t>B</w:t>
      </w:r>
      <w:r>
        <w:rPr>
          <w:rFonts w:ascii="宋体" w:hAnsi="宋体" w:cs="宋体"/>
          <w:bCs/>
        </w:rPr>
        <w:t>两种液体，将一个小球先后放入两个容器中，静止时，小球在甲容器中漂浮，在乙容器中沉底，如图所示。若</w:t>
      </w:r>
      <w:r>
        <w:rPr>
          <w:rFonts w:eastAsia="Times New Roman"/>
          <w:bCs/>
        </w:rPr>
        <w:t>A</w:t>
      </w:r>
      <w:r>
        <w:rPr>
          <w:rFonts w:ascii="宋体" w:hAnsi="宋体" w:cs="宋体"/>
          <w:bCs/>
        </w:rPr>
        <w:t>、</w:t>
      </w:r>
      <w:r>
        <w:rPr>
          <w:rFonts w:eastAsia="Times New Roman"/>
          <w:bCs/>
        </w:rPr>
        <w:t>B</w:t>
      </w:r>
      <w:r>
        <w:rPr>
          <w:rFonts w:ascii="宋体" w:hAnsi="宋体" w:cs="宋体"/>
          <w:bCs/>
        </w:rPr>
        <w:t>液体的密度分别为</w:t>
      </w:r>
      <w:proofErr w:type="spellStart"/>
      <w:r>
        <w:rPr>
          <w:rFonts w:eastAsia="Times New Roman"/>
          <w:bCs/>
          <w:i/>
        </w:rPr>
        <w:t>ρ</w:t>
      </w:r>
      <w:r>
        <w:rPr>
          <w:rFonts w:eastAsia="Times New Roman"/>
          <w:bCs/>
          <w:vertAlign w:val="subscript"/>
        </w:rPr>
        <w:t>A</w:t>
      </w:r>
      <w:proofErr w:type="spellEnd"/>
      <w:r>
        <w:rPr>
          <w:rFonts w:ascii="宋体" w:hAnsi="宋体" w:cs="宋体"/>
          <w:bCs/>
        </w:rPr>
        <w:t>、</w:t>
      </w:r>
      <w:proofErr w:type="spellStart"/>
      <w:r>
        <w:rPr>
          <w:rFonts w:eastAsia="Times New Roman"/>
          <w:bCs/>
          <w:i/>
        </w:rPr>
        <w:t>ρ</w:t>
      </w:r>
      <w:r>
        <w:rPr>
          <w:rFonts w:eastAsia="Times New Roman"/>
          <w:bCs/>
          <w:vertAlign w:val="subscript"/>
        </w:rPr>
        <w:t>B</w:t>
      </w:r>
      <w:proofErr w:type="spellEnd"/>
      <w:r>
        <w:rPr>
          <w:rFonts w:ascii="宋体" w:hAnsi="宋体" w:cs="宋体"/>
          <w:bCs/>
        </w:rPr>
        <w:t>，小球在</w:t>
      </w:r>
      <w:r>
        <w:rPr>
          <w:rFonts w:eastAsia="Times New Roman"/>
          <w:bCs/>
        </w:rPr>
        <w:t>A</w:t>
      </w:r>
      <w:r>
        <w:rPr>
          <w:rFonts w:ascii="宋体" w:hAnsi="宋体" w:cs="宋体"/>
          <w:bCs/>
        </w:rPr>
        <w:t>、</w:t>
      </w:r>
      <w:r>
        <w:rPr>
          <w:rFonts w:eastAsia="Times New Roman"/>
          <w:bCs/>
        </w:rPr>
        <w:t>B</w:t>
      </w:r>
      <w:r>
        <w:rPr>
          <w:rFonts w:ascii="宋体" w:hAnsi="宋体" w:cs="宋体"/>
          <w:bCs/>
        </w:rPr>
        <w:t>液体中所受浮力分别为</w:t>
      </w:r>
      <w:r>
        <w:rPr>
          <w:rFonts w:eastAsia="Times New Roman"/>
          <w:bCs/>
          <w:i/>
        </w:rPr>
        <w:t>F</w:t>
      </w:r>
      <w:r>
        <w:rPr>
          <w:rFonts w:eastAsia="Times New Roman"/>
          <w:bCs/>
          <w:vertAlign w:val="subscript"/>
        </w:rPr>
        <w:t>A</w:t>
      </w:r>
      <w:r>
        <w:rPr>
          <w:rFonts w:ascii="宋体" w:hAnsi="宋体" w:cs="宋体"/>
          <w:bCs/>
        </w:rPr>
        <w:t>、</w:t>
      </w:r>
      <w:r>
        <w:rPr>
          <w:rFonts w:eastAsia="Times New Roman"/>
          <w:bCs/>
          <w:i/>
        </w:rPr>
        <w:t>F</w:t>
      </w:r>
      <w:r>
        <w:rPr>
          <w:rFonts w:eastAsia="Times New Roman"/>
          <w:bCs/>
          <w:vertAlign w:val="subscript"/>
        </w:rPr>
        <w:t>B</w:t>
      </w:r>
      <w:r>
        <w:rPr>
          <w:rFonts w:ascii="宋体" w:hAnsi="宋体" w:cs="宋体"/>
          <w:bCs/>
        </w:rPr>
        <w:t>，</w:t>
      </w:r>
      <w:r>
        <w:rPr>
          <w:rFonts w:eastAsia="Times New Roman"/>
          <w:bCs/>
        </w:rPr>
        <w:t>A</w:t>
      </w:r>
      <w:r>
        <w:rPr>
          <w:rFonts w:ascii="宋体" w:hAnsi="宋体" w:cs="宋体"/>
          <w:bCs/>
        </w:rPr>
        <w:t>、</w:t>
      </w:r>
      <w:r>
        <w:rPr>
          <w:rFonts w:eastAsia="Times New Roman"/>
          <w:bCs/>
        </w:rPr>
        <w:t>B</w:t>
      </w:r>
      <w:r>
        <w:rPr>
          <w:rFonts w:ascii="宋体" w:hAnsi="宋体" w:cs="宋体"/>
          <w:bCs/>
        </w:rPr>
        <w:t>液体对容器底部的压强分别为</w:t>
      </w:r>
      <w:proofErr w:type="spellStart"/>
      <w:r>
        <w:rPr>
          <w:rFonts w:eastAsia="Times New Roman"/>
          <w:bCs/>
          <w:i/>
        </w:rPr>
        <w:t>p</w:t>
      </w:r>
      <w:r>
        <w:rPr>
          <w:rFonts w:eastAsia="Times New Roman"/>
          <w:bCs/>
          <w:vertAlign w:val="subscript"/>
        </w:rPr>
        <w:t>A</w:t>
      </w:r>
      <w:proofErr w:type="spellEnd"/>
      <w:r>
        <w:rPr>
          <w:rFonts w:ascii="宋体" w:hAnsi="宋体" w:cs="宋体"/>
          <w:bCs/>
        </w:rPr>
        <w:t>、</w:t>
      </w:r>
      <w:proofErr w:type="spellStart"/>
      <w:r>
        <w:rPr>
          <w:rFonts w:eastAsia="Times New Roman"/>
          <w:bCs/>
          <w:i/>
        </w:rPr>
        <w:t>p</w:t>
      </w:r>
      <w:r>
        <w:rPr>
          <w:rFonts w:eastAsia="Times New Roman"/>
          <w:bCs/>
          <w:vertAlign w:val="subscript"/>
        </w:rPr>
        <w:t>B</w:t>
      </w:r>
      <w:proofErr w:type="spellEnd"/>
      <w:r>
        <w:rPr>
          <w:rFonts w:ascii="宋体" w:hAnsi="宋体" w:cs="宋体"/>
          <w:bCs/>
        </w:rPr>
        <w:t>，甲、乙两个容器对桌面的压强分别为</w:t>
      </w:r>
      <w:r>
        <w:rPr>
          <w:rFonts w:eastAsia="Times New Roman"/>
          <w:bCs/>
          <w:i/>
        </w:rPr>
        <w:t>p</w:t>
      </w:r>
      <w:r>
        <w:rPr>
          <w:rFonts w:ascii="宋体" w:hAnsi="宋体" w:cs="宋体"/>
          <w:bCs/>
          <w:vertAlign w:val="subscript"/>
        </w:rPr>
        <w:t>甲</w:t>
      </w:r>
      <w:r>
        <w:rPr>
          <w:rFonts w:ascii="宋体" w:hAnsi="宋体" w:cs="宋体"/>
          <w:bCs/>
        </w:rPr>
        <w:t>、</w:t>
      </w:r>
      <w:r>
        <w:rPr>
          <w:rFonts w:eastAsia="Times New Roman"/>
          <w:bCs/>
          <w:i/>
        </w:rPr>
        <w:t>p</w:t>
      </w:r>
      <w:r>
        <w:rPr>
          <w:rFonts w:ascii="宋体" w:hAnsi="宋体" w:cs="宋体"/>
          <w:bCs/>
          <w:vertAlign w:val="subscript"/>
        </w:rPr>
        <w:t>乙</w:t>
      </w:r>
      <w:r>
        <w:rPr>
          <w:rFonts w:ascii="宋体" w:hAnsi="宋体" w:cs="宋体"/>
          <w:bCs/>
        </w:rPr>
        <w:t>，则下列判断中正确的是（　　）</w:t>
      </w:r>
    </w:p>
    <w:p w:rsidR="00370D0A" w:rsidRDefault="00370D0A" w:rsidP="00370D0A">
      <w:pPr>
        <w:spacing w:line="360" w:lineRule="auto"/>
        <w:jc w:val="left"/>
        <w:textAlignment w:val="center"/>
        <w:rPr>
          <w:bCs/>
        </w:rPr>
      </w:pPr>
      <w:r>
        <w:rPr>
          <w:bCs/>
          <w:noProof/>
          <w:lang w:eastAsia="zh-TW"/>
        </w:rPr>
        <w:drawing>
          <wp:inline distT="0" distB="0" distL="0" distR="0">
            <wp:extent cx="1223010" cy="999490"/>
            <wp:effectExtent l="0" t="0" r="0"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23010" cy="999490"/>
                    </a:xfrm>
                    <a:prstGeom prst="rect">
                      <a:avLst/>
                    </a:prstGeom>
                    <a:noFill/>
                    <a:ln>
                      <a:noFill/>
                    </a:ln>
                  </pic:spPr>
                </pic:pic>
              </a:graphicData>
            </a:graphic>
          </wp:inline>
        </w:drawing>
      </w:r>
    </w:p>
    <w:p w:rsidR="00370D0A" w:rsidRDefault="00370D0A" w:rsidP="00370D0A">
      <w:pPr>
        <w:tabs>
          <w:tab w:val="left" w:pos="2076"/>
          <w:tab w:val="left" w:pos="4153"/>
          <w:tab w:val="left" w:pos="6229"/>
        </w:tabs>
        <w:spacing w:line="360" w:lineRule="auto"/>
        <w:jc w:val="left"/>
        <w:textAlignment w:val="center"/>
        <w:rPr>
          <w:rFonts w:ascii="宋体" w:hAnsi="宋体" w:cs="宋体"/>
          <w:bCs/>
        </w:rPr>
      </w:pPr>
      <w:r>
        <w:rPr>
          <w:bCs/>
        </w:rPr>
        <w:t>A</w:t>
      </w:r>
      <w:r>
        <w:rPr>
          <w:bCs/>
        </w:rPr>
        <w:t>．</w:t>
      </w:r>
      <w:proofErr w:type="spellStart"/>
      <w:r>
        <w:rPr>
          <w:rFonts w:eastAsia="Times New Roman"/>
          <w:bCs/>
          <w:i/>
        </w:rPr>
        <w:t>ρ</w:t>
      </w:r>
      <w:r>
        <w:rPr>
          <w:rFonts w:eastAsia="Times New Roman"/>
          <w:bCs/>
          <w:vertAlign w:val="subscript"/>
        </w:rPr>
        <w:t>A</w:t>
      </w:r>
      <w:proofErr w:type="spellEnd"/>
      <w:r>
        <w:rPr>
          <w:rFonts w:eastAsia="Times New Roman"/>
          <w:bCs/>
        </w:rPr>
        <w:t>&lt;</w:t>
      </w:r>
      <w:proofErr w:type="spellStart"/>
      <w:r>
        <w:rPr>
          <w:rFonts w:eastAsia="Times New Roman"/>
          <w:bCs/>
          <w:i/>
        </w:rPr>
        <w:t>ρ</w:t>
      </w:r>
      <w:r>
        <w:rPr>
          <w:rFonts w:eastAsia="Times New Roman"/>
          <w:bCs/>
          <w:vertAlign w:val="subscript"/>
        </w:rPr>
        <w:t>B</w:t>
      </w:r>
      <w:proofErr w:type="spellEnd"/>
      <w:r>
        <w:rPr>
          <w:bCs/>
        </w:rPr>
        <w:tab/>
        <w:t>B</w:t>
      </w:r>
      <w:r>
        <w:rPr>
          <w:bCs/>
        </w:rPr>
        <w:t>．</w:t>
      </w:r>
      <w:r>
        <w:rPr>
          <w:rFonts w:eastAsia="Times New Roman"/>
          <w:bCs/>
          <w:i/>
        </w:rPr>
        <w:t>F</w:t>
      </w:r>
      <w:r>
        <w:rPr>
          <w:rFonts w:eastAsia="Times New Roman"/>
          <w:bCs/>
          <w:vertAlign w:val="subscript"/>
        </w:rPr>
        <w:t>A</w:t>
      </w:r>
      <w:r>
        <w:rPr>
          <w:rFonts w:ascii="宋体" w:hAnsi="宋体" w:cs="宋体"/>
          <w:bCs/>
        </w:rPr>
        <w:t>＝</w:t>
      </w:r>
      <w:r>
        <w:rPr>
          <w:rFonts w:eastAsia="Times New Roman"/>
          <w:bCs/>
          <w:i/>
        </w:rPr>
        <w:t>F</w:t>
      </w:r>
      <w:r>
        <w:rPr>
          <w:rFonts w:eastAsia="Times New Roman"/>
          <w:bCs/>
          <w:vertAlign w:val="subscript"/>
        </w:rPr>
        <w:t>B</w:t>
      </w:r>
      <w:r>
        <w:rPr>
          <w:bCs/>
        </w:rPr>
        <w:tab/>
        <w:t>C</w:t>
      </w:r>
      <w:r>
        <w:rPr>
          <w:bCs/>
        </w:rPr>
        <w:t>．</w:t>
      </w:r>
      <w:proofErr w:type="spellStart"/>
      <w:r>
        <w:rPr>
          <w:rFonts w:eastAsia="Times New Roman"/>
          <w:bCs/>
          <w:i/>
        </w:rPr>
        <w:t>p</w:t>
      </w:r>
      <w:r>
        <w:rPr>
          <w:rFonts w:eastAsia="Times New Roman"/>
          <w:bCs/>
          <w:vertAlign w:val="subscript"/>
        </w:rPr>
        <w:t>A</w:t>
      </w:r>
      <w:proofErr w:type="spellEnd"/>
      <w:r>
        <w:rPr>
          <w:rFonts w:eastAsia="Times New Roman"/>
          <w:bCs/>
        </w:rPr>
        <w:t>&gt;</w:t>
      </w:r>
      <w:proofErr w:type="spellStart"/>
      <w:r>
        <w:rPr>
          <w:rFonts w:eastAsia="Times New Roman"/>
          <w:bCs/>
          <w:i/>
        </w:rPr>
        <w:t>p</w:t>
      </w:r>
      <w:r>
        <w:rPr>
          <w:rFonts w:eastAsia="Times New Roman"/>
          <w:bCs/>
          <w:vertAlign w:val="subscript"/>
        </w:rPr>
        <w:t>B</w:t>
      </w:r>
      <w:proofErr w:type="spellEnd"/>
      <w:r>
        <w:rPr>
          <w:bCs/>
        </w:rPr>
        <w:tab/>
        <w:t>D</w:t>
      </w:r>
      <w:r>
        <w:rPr>
          <w:bCs/>
        </w:rPr>
        <w:t>．</w:t>
      </w:r>
      <w:r>
        <w:rPr>
          <w:rFonts w:eastAsia="Times New Roman"/>
          <w:bCs/>
          <w:i/>
        </w:rPr>
        <w:t>p</w:t>
      </w:r>
      <w:r>
        <w:rPr>
          <w:rFonts w:ascii="宋体" w:hAnsi="宋体" w:cs="宋体"/>
          <w:bCs/>
          <w:vertAlign w:val="subscript"/>
        </w:rPr>
        <w:t>甲</w:t>
      </w:r>
      <w:r>
        <w:rPr>
          <w:rFonts w:eastAsia="Times New Roman"/>
          <w:bCs/>
        </w:rPr>
        <w:t>&lt;</w:t>
      </w:r>
      <w:r>
        <w:rPr>
          <w:rFonts w:eastAsia="Times New Roman"/>
          <w:bCs/>
          <w:i/>
        </w:rPr>
        <w:t>p</w:t>
      </w:r>
      <w:r>
        <w:rPr>
          <w:rFonts w:ascii="宋体" w:hAnsi="宋体" w:cs="宋体"/>
          <w:bCs/>
          <w:vertAlign w:val="subscript"/>
        </w:rPr>
        <w:t>乙</w:t>
      </w:r>
    </w:p>
    <w:p w:rsidR="00370D0A" w:rsidRDefault="00370D0A" w:rsidP="00370D0A">
      <w:pPr>
        <w:spacing w:line="360" w:lineRule="auto"/>
        <w:jc w:val="left"/>
        <w:textAlignment w:val="center"/>
        <w:rPr>
          <w:rFonts w:ascii="宋体" w:hAnsi="宋体" w:cs="宋体"/>
          <w:bCs/>
        </w:rPr>
      </w:pPr>
      <w:r>
        <w:rPr>
          <w:rFonts w:hint="eastAsia"/>
          <w:bCs/>
        </w:rPr>
        <w:t>9</w:t>
      </w:r>
      <w:r>
        <w:rPr>
          <w:bCs/>
        </w:rPr>
        <w:t>．（</w:t>
      </w:r>
      <w:r>
        <w:rPr>
          <w:bCs/>
        </w:rPr>
        <w:t>2020·</w:t>
      </w:r>
      <w:r>
        <w:rPr>
          <w:bCs/>
        </w:rPr>
        <w:t>黑龙江</w:t>
      </w:r>
      <w:proofErr w:type="gramStart"/>
      <w:r>
        <w:rPr>
          <w:bCs/>
        </w:rPr>
        <w:t>中考真题</w:t>
      </w:r>
      <w:proofErr w:type="gramEnd"/>
      <w:r>
        <w:rPr>
          <w:bCs/>
        </w:rPr>
        <w:t>）</w:t>
      </w:r>
      <w:r>
        <w:rPr>
          <w:rFonts w:ascii="宋体" w:hAnsi="宋体" w:cs="宋体"/>
          <w:bCs/>
        </w:rPr>
        <w:t>如图所示，一辆在高速公路上做匀速直线运动的新能源汽车．下列有关说法正确的是</w:t>
      </w:r>
    </w:p>
    <w:p w:rsidR="00370D0A" w:rsidRDefault="00370D0A" w:rsidP="00370D0A">
      <w:pPr>
        <w:spacing w:line="360" w:lineRule="auto"/>
        <w:jc w:val="left"/>
        <w:textAlignment w:val="center"/>
        <w:rPr>
          <w:bCs/>
        </w:rPr>
      </w:pPr>
      <w:r>
        <w:rPr>
          <w:bCs/>
          <w:noProof/>
          <w:lang w:eastAsia="zh-TW"/>
        </w:rPr>
        <w:drawing>
          <wp:inline distT="0" distB="0" distL="0" distR="0">
            <wp:extent cx="733425" cy="382905"/>
            <wp:effectExtent l="0" t="0" r="9525"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33425" cy="382905"/>
                    </a:xfrm>
                    <a:prstGeom prst="rect">
                      <a:avLst/>
                    </a:prstGeom>
                    <a:noFill/>
                    <a:ln>
                      <a:noFill/>
                    </a:ln>
                  </pic:spPr>
                </pic:pic>
              </a:graphicData>
            </a:graphic>
          </wp:inline>
        </w:drawing>
      </w:r>
    </w:p>
    <w:p w:rsidR="00370D0A" w:rsidRDefault="00370D0A" w:rsidP="00370D0A">
      <w:pPr>
        <w:spacing w:line="360" w:lineRule="auto"/>
        <w:jc w:val="left"/>
        <w:textAlignment w:val="center"/>
        <w:rPr>
          <w:rFonts w:ascii="宋体" w:hAnsi="宋体" w:cs="宋体"/>
          <w:bCs/>
        </w:rPr>
      </w:pPr>
      <w:r>
        <w:rPr>
          <w:bCs/>
        </w:rPr>
        <w:t>A</w:t>
      </w:r>
      <w:r>
        <w:rPr>
          <w:bCs/>
        </w:rPr>
        <w:t>．</w:t>
      </w:r>
      <w:r>
        <w:rPr>
          <w:rFonts w:ascii="宋体" w:hAnsi="宋体" w:cs="宋体"/>
          <w:bCs/>
        </w:rPr>
        <w:t>汽车对路面的压力与路面对汽车的支持力是一对平衡力</w:t>
      </w:r>
    </w:p>
    <w:p w:rsidR="00370D0A" w:rsidRDefault="00370D0A" w:rsidP="00370D0A">
      <w:pPr>
        <w:spacing w:line="360" w:lineRule="auto"/>
        <w:jc w:val="left"/>
        <w:textAlignment w:val="center"/>
        <w:rPr>
          <w:rFonts w:ascii="宋体" w:hAnsi="宋体" w:cs="宋体"/>
          <w:bCs/>
        </w:rPr>
      </w:pPr>
      <w:r>
        <w:rPr>
          <w:bCs/>
        </w:rPr>
        <w:t>B</w:t>
      </w:r>
      <w:r>
        <w:rPr>
          <w:bCs/>
        </w:rPr>
        <w:t>．</w:t>
      </w:r>
      <w:r>
        <w:rPr>
          <w:rFonts w:ascii="宋体" w:hAnsi="宋体" w:cs="宋体"/>
          <w:bCs/>
        </w:rPr>
        <w:t>汽车前进时消耗的电能属于二次能源，发动机的效率可以达</w:t>
      </w:r>
      <w:r>
        <w:rPr>
          <w:rFonts w:eastAsia="Times New Roman"/>
          <w:bCs/>
        </w:rPr>
        <w:t>100</w:t>
      </w:r>
      <w:r>
        <w:rPr>
          <w:rFonts w:ascii="宋体" w:hAnsi="宋体" w:cs="宋体"/>
          <w:bCs/>
        </w:rPr>
        <w:t>％</w:t>
      </w:r>
    </w:p>
    <w:p w:rsidR="00370D0A" w:rsidRDefault="00370D0A" w:rsidP="00370D0A">
      <w:pPr>
        <w:spacing w:line="360" w:lineRule="auto"/>
        <w:jc w:val="left"/>
        <w:textAlignment w:val="center"/>
        <w:rPr>
          <w:rFonts w:ascii="宋体" w:hAnsi="宋体" w:cs="宋体"/>
          <w:bCs/>
        </w:rPr>
      </w:pPr>
      <w:r>
        <w:rPr>
          <w:bCs/>
        </w:rPr>
        <w:t>C</w:t>
      </w:r>
      <w:r>
        <w:rPr>
          <w:bCs/>
        </w:rPr>
        <w:t>．</w:t>
      </w:r>
      <w:r>
        <w:rPr>
          <w:rFonts w:ascii="宋体" w:hAnsi="宋体" w:cs="宋体"/>
          <w:bCs/>
        </w:rPr>
        <w:t>汽车尾部的气流</w:t>
      </w:r>
      <w:proofErr w:type="gramStart"/>
      <w:r>
        <w:rPr>
          <w:rFonts w:ascii="宋体" w:hAnsi="宋体" w:cs="宋体"/>
          <w:bCs/>
        </w:rPr>
        <w:t>偏导器</w:t>
      </w:r>
      <w:proofErr w:type="gramEnd"/>
      <w:r>
        <w:rPr>
          <w:rFonts w:ascii="宋体" w:hAnsi="宋体" w:cs="宋体"/>
          <w:bCs/>
        </w:rPr>
        <w:t>做成上平下</w:t>
      </w:r>
      <w:proofErr w:type="gramStart"/>
      <w:r>
        <w:rPr>
          <w:rFonts w:ascii="宋体" w:hAnsi="宋体" w:cs="宋体"/>
          <w:bCs/>
        </w:rPr>
        <w:t>凸</w:t>
      </w:r>
      <w:proofErr w:type="gramEnd"/>
      <w:r>
        <w:rPr>
          <w:rFonts w:ascii="宋体" w:hAnsi="宋体" w:cs="宋体"/>
          <w:bCs/>
        </w:rPr>
        <w:t>的形状，其作用是使汽车获得向上的升力</w:t>
      </w:r>
    </w:p>
    <w:p w:rsidR="00370D0A" w:rsidRDefault="00370D0A" w:rsidP="00370D0A">
      <w:pPr>
        <w:spacing w:line="360" w:lineRule="auto"/>
        <w:jc w:val="left"/>
        <w:textAlignment w:val="center"/>
        <w:rPr>
          <w:rFonts w:ascii="宋体" w:hAnsi="宋体" w:cs="宋体"/>
          <w:bCs/>
        </w:rPr>
      </w:pPr>
      <w:r>
        <w:rPr>
          <w:bCs/>
        </w:rPr>
        <w:t>D</w:t>
      </w:r>
      <w:r>
        <w:rPr>
          <w:bCs/>
        </w:rPr>
        <w:t>．</w:t>
      </w:r>
      <w:r>
        <w:rPr>
          <w:rFonts w:ascii="宋体" w:hAnsi="宋体" w:cs="宋体"/>
          <w:bCs/>
        </w:rPr>
        <w:t>座位上的安全带又宽又软，是为了减小对人体的压强</w:t>
      </w:r>
    </w:p>
    <w:p w:rsidR="00370D0A" w:rsidRDefault="00370D0A" w:rsidP="00370D0A">
      <w:pPr>
        <w:spacing w:line="360" w:lineRule="auto"/>
        <w:jc w:val="left"/>
        <w:textAlignment w:val="center"/>
        <w:rPr>
          <w:rFonts w:ascii="宋体" w:hAnsi="宋体" w:cs="宋体"/>
          <w:bCs/>
        </w:rPr>
      </w:pPr>
      <w:r>
        <w:rPr>
          <w:rFonts w:hint="eastAsia"/>
          <w:bCs/>
        </w:rPr>
        <w:t>10</w:t>
      </w:r>
      <w:r>
        <w:rPr>
          <w:bCs/>
        </w:rPr>
        <w:t>．（</w:t>
      </w:r>
      <w:r>
        <w:rPr>
          <w:bCs/>
        </w:rPr>
        <w:t>2020·</w:t>
      </w:r>
      <w:r>
        <w:rPr>
          <w:bCs/>
        </w:rPr>
        <w:t>内蒙古初三二模）</w:t>
      </w:r>
      <w:r>
        <w:rPr>
          <w:rFonts w:ascii="宋体" w:hAnsi="宋体" w:cs="宋体"/>
          <w:bCs/>
        </w:rPr>
        <w:t>将未装满水且密闭的矿泉水瓶，先正立放置在水平桌面上，再倒立放置，如图所示，两次放置时，水对瓶底和瓶盖的压强分别是</w:t>
      </w:r>
      <w:proofErr w:type="spellStart"/>
      <w:r>
        <w:rPr>
          <w:rFonts w:eastAsia="Times New Roman"/>
          <w:bCs/>
          <w:i/>
        </w:rPr>
        <w:t>p</w:t>
      </w:r>
      <w:r>
        <w:rPr>
          <w:rFonts w:eastAsia="Times New Roman"/>
          <w:bCs/>
          <w:vertAlign w:val="subscript"/>
        </w:rPr>
        <w:t>A</w:t>
      </w:r>
      <w:proofErr w:type="spellEnd"/>
      <w:r>
        <w:rPr>
          <w:rFonts w:ascii="宋体" w:hAnsi="宋体" w:cs="宋体"/>
          <w:bCs/>
        </w:rPr>
        <w:t>和</w:t>
      </w:r>
      <w:proofErr w:type="spellStart"/>
      <w:r>
        <w:rPr>
          <w:rFonts w:eastAsia="Times New Roman"/>
          <w:bCs/>
          <w:i/>
        </w:rPr>
        <w:t>p</w:t>
      </w:r>
      <w:r>
        <w:rPr>
          <w:rFonts w:eastAsia="Times New Roman"/>
          <w:bCs/>
          <w:vertAlign w:val="subscript"/>
        </w:rPr>
        <w:t>B</w:t>
      </w:r>
      <w:proofErr w:type="spellEnd"/>
      <w:r>
        <w:rPr>
          <w:rFonts w:ascii="宋体" w:hAnsi="宋体" w:cs="宋体"/>
          <w:bCs/>
          <w:vertAlign w:val="subscript"/>
        </w:rPr>
        <w:t>，</w:t>
      </w:r>
      <w:r>
        <w:rPr>
          <w:rFonts w:ascii="宋体" w:hAnsi="宋体" w:cs="宋体"/>
          <w:bCs/>
        </w:rPr>
        <w:t>水对瓶底和瓶盖的压力分别为</w:t>
      </w:r>
      <w:r>
        <w:rPr>
          <w:rFonts w:eastAsia="Times New Roman"/>
          <w:bCs/>
          <w:i/>
        </w:rPr>
        <w:t>F</w:t>
      </w:r>
      <w:r>
        <w:rPr>
          <w:rFonts w:eastAsia="Times New Roman"/>
          <w:bCs/>
          <w:vertAlign w:val="subscript"/>
        </w:rPr>
        <w:t>A</w:t>
      </w:r>
      <w:r>
        <w:rPr>
          <w:rFonts w:ascii="宋体" w:hAnsi="宋体" w:cs="宋体"/>
          <w:bCs/>
        </w:rPr>
        <w:t>和</w:t>
      </w:r>
      <w:r>
        <w:rPr>
          <w:rFonts w:eastAsia="Times New Roman"/>
          <w:bCs/>
          <w:i/>
        </w:rPr>
        <w:t>F</w:t>
      </w:r>
      <w:r>
        <w:rPr>
          <w:rFonts w:eastAsia="Times New Roman"/>
          <w:bCs/>
          <w:vertAlign w:val="subscript"/>
        </w:rPr>
        <w:t>B</w:t>
      </w:r>
      <w:r>
        <w:rPr>
          <w:rFonts w:ascii="宋体" w:hAnsi="宋体" w:cs="宋体"/>
          <w:bCs/>
        </w:rPr>
        <w:t>，则（　　）</w:t>
      </w:r>
    </w:p>
    <w:p w:rsidR="00370D0A" w:rsidRDefault="00370D0A" w:rsidP="00370D0A">
      <w:pPr>
        <w:spacing w:line="360" w:lineRule="auto"/>
        <w:jc w:val="left"/>
        <w:textAlignment w:val="center"/>
        <w:rPr>
          <w:bCs/>
        </w:rPr>
      </w:pPr>
      <w:r>
        <w:rPr>
          <w:bCs/>
          <w:noProof/>
          <w:lang w:eastAsia="zh-TW"/>
        </w:rPr>
        <w:drawing>
          <wp:inline distT="0" distB="0" distL="0" distR="0">
            <wp:extent cx="1052830" cy="925195"/>
            <wp:effectExtent l="0" t="0" r="0" b="825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52830" cy="925195"/>
                    </a:xfrm>
                    <a:prstGeom prst="rect">
                      <a:avLst/>
                    </a:prstGeom>
                    <a:noFill/>
                    <a:ln>
                      <a:noFill/>
                    </a:ln>
                  </pic:spPr>
                </pic:pic>
              </a:graphicData>
            </a:graphic>
          </wp:inline>
        </w:drawing>
      </w:r>
    </w:p>
    <w:p w:rsidR="00370D0A" w:rsidRDefault="00370D0A" w:rsidP="00370D0A">
      <w:pPr>
        <w:tabs>
          <w:tab w:val="left" w:pos="2076"/>
          <w:tab w:val="left" w:pos="4153"/>
          <w:tab w:val="left" w:pos="6229"/>
        </w:tabs>
        <w:spacing w:line="360" w:lineRule="auto"/>
        <w:jc w:val="left"/>
        <w:textAlignment w:val="center"/>
        <w:rPr>
          <w:rFonts w:eastAsia="Times New Roman"/>
          <w:bCs/>
        </w:rPr>
      </w:pPr>
      <w:r>
        <w:rPr>
          <w:bCs/>
        </w:rPr>
        <w:t>A</w:t>
      </w:r>
      <w:r>
        <w:rPr>
          <w:bCs/>
        </w:rPr>
        <w:t>．</w:t>
      </w:r>
      <w:proofErr w:type="spellStart"/>
      <w:r>
        <w:rPr>
          <w:rFonts w:eastAsia="Times New Roman"/>
          <w:bCs/>
          <w:i/>
        </w:rPr>
        <w:t>p</w:t>
      </w:r>
      <w:r>
        <w:rPr>
          <w:rFonts w:eastAsia="Times New Roman"/>
          <w:bCs/>
          <w:vertAlign w:val="subscript"/>
        </w:rPr>
        <w:t>A</w:t>
      </w:r>
      <w:proofErr w:type="spellEnd"/>
      <w:r>
        <w:rPr>
          <w:rFonts w:ascii="宋体" w:hAnsi="宋体" w:cs="宋体"/>
          <w:bCs/>
        </w:rPr>
        <w:t>＞</w:t>
      </w:r>
      <w:proofErr w:type="spellStart"/>
      <w:r>
        <w:rPr>
          <w:rFonts w:eastAsia="Times New Roman"/>
          <w:bCs/>
          <w:i/>
        </w:rPr>
        <w:t>p</w:t>
      </w:r>
      <w:r>
        <w:rPr>
          <w:rFonts w:eastAsia="Times New Roman"/>
          <w:bCs/>
          <w:vertAlign w:val="subscript"/>
        </w:rPr>
        <w:t>B</w:t>
      </w:r>
      <w:proofErr w:type="spellEnd"/>
      <w:r>
        <w:rPr>
          <w:rFonts w:ascii="宋体" w:hAnsi="宋体" w:cs="宋体"/>
          <w:bCs/>
        </w:rPr>
        <w:t>，</w:t>
      </w:r>
      <w:r>
        <w:rPr>
          <w:rFonts w:eastAsia="Times New Roman"/>
          <w:bCs/>
          <w:i/>
        </w:rPr>
        <w:t>F</w:t>
      </w:r>
      <w:r>
        <w:rPr>
          <w:rFonts w:eastAsia="Times New Roman"/>
          <w:bCs/>
          <w:vertAlign w:val="subscript"/>
        </w:rPr>
        <w:t>A</w:t>
      </w:r>
      <w:r>
        <w:rPr>
          <w:rFonts w:ascii="宋体" w:hAnsi="宋体" w:cs="宋体"/>
          <w:bCs/>
        </w:rPr>
        <w:t>＞</w:t>
      </w:r>
      <w:r>
        <w:rPr>
          <w:rFonts w:eastAsia="Times New Roman"/>
          <w:bCs/>
          <w:i/>
        </w:rPr>
        <w:t>F</w:t>
      </w:r>
      <w:r>
        <w:rPr>
          <w:rFonts w:eastAsia="Times New Roman"/>
          <w:bCs/>
          <w:vertAlign w:val="subscript"/>
        </w:rPr>
        <w:t>B</w:t>
      </w:r>
      <w:r>
        <w:rPr>
          <w:bCs/>
        </w:rPr>
        <w:tab/>
        <w:t>B</w:t>
      </w:r>
      <w:r>
        <w:rPr>
          <w:bCs/>
        </w:rPr>
        <w:t>．</w:t>
      </w:r>
      <w:proofErr w:type="spellStart"/>
      <w:r>
        <w:rPr>
          <w:rFonts w:eastAsia="Times New Roman"/>
          <w:bCs/>
          <w:i/>
        </w:rPr>
        <w:t>p</w:t>
      </w:r>
      <w:r>
        <w:rPr>
          <w:rFonts w:eastAsia="Times New Roman"/>
          <w:bCs/>
          <w:vertAlign w:val="subscript"/>
        </w:rPr>
        <w:t>A</w:t>
      </w:r>
      <w:proofErr w:type="spellEnd"/>
      <w:r>
        <w:rPr>
          <w:rFonts w:ascii="宋体" w:hAnsi="宋体" w:cs="宋体"/>
          <w:bCs/>
        </w:rPr>
        <w:t>＜</w:t>
      </w:r>
      <w:proofErr w:type="spellStart"/>
      <w:r>
        <w:rPr>
          <w:rFonts w:eastAsia="Times New Roman"/>
          <w:bCs/>
          <w:i/>
        </w:rPr>
        <w:t>p</w:t>
      </w:r>
      <w:r>
        <w:rPr>
          <w:rFonts w:eastAsia="Times New Roman"/>
          <w:bCs/>
          <w:vertAlign w:val="subscript"/>
        </w:rPr>
        <w:t>B</w:t>
      </w:r>
      <w:proofErr w:type="spellEnd"/>
      <w:r>
        <w:rPr>
          <w:rFonts w:ascii="宋体" w:hAnsi="宋体" w:cs="宋体"/>
          <w:bCs/>
        </w:rPr>
        <w:t>，</w:t>
      </w:r>
      <w:r>
        <w:rPr>
          <w:rFonts w:eastAsia="Times New Roman"/>
          <w:bCs/>
          <w:i/>
        </w:rPr>
        <w:t>F</w:t>
      </w:r>
      <w:r>
        <w:rPr>
          <w:rFonts w:eastAsia="Times New Roman"/>
          <w:bCs/>
          <w:vertAlign w:val="subscript"/>
        </w:rPr>
        <w:t>A</w:t>
      </w:r>
      <w:r>
        <w:rPr>
          <w:rFonts w:ascii="宋体" w:hAnsi="宋体" w:cs="宋体"/>
          <w:bCs/>
        </w:rPr>
        <w:t>＝</w:t>
      </w:r>
      <w:r>
        <w:rPr>
          <w:rFonts w:eastAsia="Times New Roman"/>
          <w:bCs/>
          <w:i/>
        </w:rPr>
        <w:t>F</w:t>
      </w:r>
      <w:r>
        <w:rPr>
          <w:rFonts w:eastAsia="Times New Roman"/>
          <w:bCs/>
          <w:vertAlign w:val="subscript"/>
        </w:rPr>
        <w:t>B</w:t>
      </w:r>
      <w:r>
        <w:rPr>
          <w:bCs/>
        </w:rPr>
        <w:tab/>
        <w:t>C</w:t>
      </w:r>
      <w:r>
        <w:rPr>
          <w:bCs/>
        </w:rPr>
        <w:t>．</w:t>
      </w:r>
      <w:proofErr w:type="spellStart"/>
      <w:r>
        <w:rPr>
          <w:rFonts w:eastAsia="Times New Roman"/>
          <w:bCs/>
          <w:i/>
        </w:rPr>
        <w:t>p</w:t>
      </w:r>
      <w:r>
        <w:rPr>
          <w:rFonts w:eastAsia="Times New Roman"/>
          <w:bCs/>
          <w:vertAlign w:val="subscript"/>
        </w:rPr>
        <w:t>A</w:t>
      </w:r>
      <w:proofErr w:type="spellEnd"/>
      <w:r>
        <w:rPr>
          <w:rFonts w:ascii="宋体" w:hAnsi="宋体" w:cs="宋体"/>
          <w:bCs/>
        </w:rPr>
        <w:t>＜</w:t>
      </w:r>
      <w:proofErr w:type="spellStart"/>
      <w:r>
        <w:rPr>
          <w:rFonts w:eastAsia="Times New Roman"/>
          <w:bCs/>
          <w:i/>
        </w:rPr>
        <w:t>p</w:t>
      </w:r>
      <w:r>
        <w:rPr>
          <w:rFonts w:eastAsia="Times New Roman"/>
          <w:bCs/>
          <w:vertAlign w:val="subscript"/>
        </w:rPr>
        <w:t>B</w:t>
      </w:r>
      <w:proofErr w:type="spellEnd"/>
      <w:r>
        <w:rPr>
          <w:rFonts w:ascii="宋体" w:hAnsi="宋体" w:cs="宋体"/>
          <w:bCs/>
        </w:rPr>
        <w:t>，</w:t>
      </w:r>
      <w:r>
        <w:rPr>
          <w:rFonts w:eastAsia="Times New Roman"/>
          <w:bCs/>
          <w:i/>
        </w:rPr>
        <w:t>F</w:t>
      </w:r>
      <w:r>
        <w:rPr>
          <w:rFonts w:eastAsia="Times New Roman"/>
          <w:bCs/>
          <w:vertAlign w:val="subscript"/>
        </w:rPr>
        <w:t>A</w:t>
      </w:r>
      <w:r>
        <w:rPr>
          <w:rFonts w:ascii="宋体" w:hAnsi="宋体" w:cs="宋体"/>
          <w:bCs/>
        </w:rPr>
        <w:t>＞</w:t>
      </w:r>
      <w:r>
        <w:rPr>
          <w:rFonts w:eastAsia="Times New Roman"/>
          <w:bCs/>
          <w:i/>
        </w:rPr>
        <w:t>F</w:t>
      </w:r>
      <w:r>
        <w:rPr>
          <w:rFonts w:eastAsia="Times New Roman"/>
          <w:bCs/>
          <w:vertAlign w:val="subscript"/>
        </w:rPr>
        <w:t>B</w:t>
      </w:r>
      <w:r>
        <w:rPr>
          <w:bCs/>
        </w:rPr>
        <w:tab/>
        <w:t>D</w:t>
      </w:r>
      <w:r>
        <w:rPr>
          <w:bCs/>
        </w:rPr>
        <w:t>．</w:t>
      </w:r>
      <w:proofErr w:type="spellStart"/>
      <w:r>
        <w:rPr>
          <w:rFonts w:eastAsia="Times New Roman"/>
          <w:bCs/>
          <w:i/>
        </w:rPr>
        <w:t>p</w:t>
      </w:r>
      <w:r>
        <w:rPr>
          <w:rFonts w:eastAsia="Times New Roman"/>
          <w:bCs/>
          <w:vertAlign w:val="subscript"/>
        </w:rPr>
        <w:t>A</w:t>
      </w:r>
      <w:proofErr w:type="spellEnd"/>
      <w:r>
        <w:rPr>
          <w:rFonts w:ascii="宋体" w:hAnsi="宋体" w:cs="宋体"/>
          <w:bCs/>
        </w:rPr>
        <w:t>＝</w:t>
      </w:r>
      <w:proofErr w:type="spellStart"/>
      <w:r>
        <w:rPr>
          <w:rFonts w:eastAsia="Times New Roman"/>
          <w:bCs/>
          <w:i/>
        </w:rPr>
        <w:t>p</w:t>
      </w:r>
      <w:r>
        <w:rPr>
          <w:rFonts w:eastAsia="Times New Roman"/>
          <w:bCs/>
          <w:vertAlign w:val="subscript"/>
        </w:rPr>
        <w:t>B</w:t>
      </w:r>
      <w:proofErr w:type="spellEnd"/>
      <w:r>
        <w:rPr>
          <w:rFonts w:ascii="宋体" w:hAnsi="宋体" w:cs="宋体"/>
          <w:bCs/>
        </w:rPr>
        <w:t>，</w:t>
      </w:r>
      <w:r>
        <w:rPr>
          <w:rFonts w:eastAsia="Times New Roman"/>
          <w:bCs/>
          <w:i/>
        </w:rPr>
        <w:t>F</w:t>
      </w:r>
      <w:r>
        <w:rPr>
          <w:rFonts w:eastAsia="Times New Roman"/>
          <w:bCs/>
          <w:vertAlign w:val="subscript"/>
        </w:rPr>
        <w:t>A</w:t>
      </w:r>
      <w:r>
        <w:rPr>
          <w:rFonts w:ascii="宋体" w:hAnsi="宋体" w:cs="宋体"/>
          <w:bCs/>
        </w:rPr>
        <w:t>＜</w:t>
      </w:r>
      <w:r>
        <w:rPr>
          <w:rFonts w:eastAsia="Times New Roman"/>
          <w:bCs/>
          <w:i/>
        </w:rPr>
        <w:t>F</w:t>
      </w:r>
      <w:r>
        <w:rPr>
          <w:rFonts w:eastAsia="Times New Roman"/>
          <w:bCs/>
          <w:vertAlign w:val="subscript"/>
        </w:rPr>
        <w:t>B</w:t>
      </w:r>
    </w:p>
    <w:p w:rsidR="00370D0A" w:rsidRDefault="00370D0A" w:rsidP="00370D0A">
      <w:pPr>
        <w:spacing w:line="360" w:lineRule="auto"/>
        <w:jc w:val="left"/>
        <w:textAlignment w:val="center"/>
        <w:rPr>
          <w:rFonts w:ascii="宋体" w:hAnsi="宋体" w:cs="宋体"/>
          <w:bCs/>
        </w:rPr>
      </w:pPr>
      <w:r>
        <w:rPr>
          <w:rFonts w:hint="eastAsia"/>
          <w:bCs/>
        </w:rPr>
        <w:t>11</w:t>
      </w:r>
      <w:r>
        <w:rPr>
          <w:bCs/>
        </w:rPr>
        <w:t>．（</w:t>
      </w:r>
      <w:r>
        <w:rPr>
          <w:bCs/>
        </w:rPr>
        <w:t>2020·</w:t>
      </w:r>
      <w:r>
        <w:rPr>
          <w:bCs/>
        </w:rPr>
        <w:t>湖南初三二模）</w:t>
      </w:r>
      <w:r>
        <w:rPr>
          <w:rFonts w:ascii="宋体" w:hAnsi="宋体" w:cs="宋体"/>
          <w:bCs/>
        </w:rPr>
        <w:t>如图所示，甲、乙是放在水平地面上的两个质量均匀的长方体，它们的密度之比</w:t>
      </w:r>
      <w:r>
        <w:rPr>
          <w:bCs/>
        </w:rPr>
        <w:object w:dxaOrig="1240" w:dyaOrig="340">
          <v:shape id="对象 58" o:spid="_x0000_i1029" type="#_x0000_t75" alt="学科网(www.zxxk.com)--教育资源门户，提供试题试卷、教案、课件、教学论文、素材等各类教学资源库下载，还有大量丰富的教学资讯！" style="width:61.95pt;height:16.75pt;mso-position-horizontal-relative:page;mso-position-vertical-relative:page" o:ole="">
            <v:imagedata r:id="rId27" o:title="eqIdeeeb439b6b2343c1a20d1e765d2bd8ce"/>
          </v:shape>
          <o:OLEObject Type="Embed" ProgID="Equation.DSMT4" ShapeID="对象 58" DrawAspect="Content" ObjectID="_1670224081" r:id="rId28"/>
        </w:object>
      </w:r>
      <w:r>
        <w:rPr>
          <w:rFonts w:ascii="宋体" w:hAnsi="宋体" w:cs="宋体"/>
          <w:bCs/>
        </w:rPr>
        <w:t>，底面积之比</w:t>
      </w:r>
      <w:r>
        <w:rPr>
          <w:bCs/>
        </w:rPr>
        <w:object w:dxaOrig="1200" w:dyaOrig="340">
          <v:shape id="对象 59" o:spid="_x0000_i1030" type="#_x0000_t75" alt="学科网(www.zxxk.com)--教育资源门户，提供试题试卷、教案、课件、教学论文、素材等各类教学资源库下载，还有大量丰富的教学资讯！" style="width:60.3pt;height:16.75pt;mso-position-horizontal-relative:page;mso-position-vertical-relative:page" o:ole="">
            <v:imagedata r:id="rId29" o:title="eqId88b53a4744bb4efd88eb085331a0439c"/>
          </v:shape>
          <o:OLEObject Type="Embed" ProgID="Equation.DSMT4" ShapeID="对象 59" DrawAspect="Content" ObjectID="_1670224082" r:id="rId30"/>
        </w:object>
      </w:r>
      <w:r>
        <w:rPr>
          <w:rFonts w:ascii="宋体" w:hAnsi="宋体" w:cs="宋体"/>
          <w:bCs/>
        </w:rPr>
        <w:t>，对水平地面的压强之比</w:t>
      </w:r>
      <w:r>
        <w:rPr>
          <w:bCs/>
        </w:rPr>
        <w:object w:dxaOrig="1219" w:dyaOrig="340">
          <v:shape id="对象 60" o:spid="_x0000_i1031" type="#_x0000_t75" alt="学科网(www.zxxk.com)--教育资源门户，提供试题试卷、教案、课件、教学论文、素材等各类教学资源库下载，还有大量丰富的教学资讯！" style="width:61.1pt;height:16.75pt;mso-position-horizontal-relative:page;mso-position-vertical-relative:page" o:ole="">
            <v:imagedata r:id="rId31" o:title="eqIdbe76ce15870a4ebab4064f23690212b5"/>
          </v:shape>
          <o:OLEObject Type="Embed" ProgID="Equation.DSMT4" ShapeID="对象 60" DrawAspect="Content" ObjectID="_1670224083" r:id="rId32"/>
        </w:object>
      </w:r>
      <w:r>
        <w:rPr>
          <w:rFonts w:ascii="宋体" w:hAnsi="宋体" w:cs="宋体"/>
          <w:bCs/>
        </w:rPr>
        <w:t>，下列有关甲、乙的说法正确的是（　　）</w:t>
      </w:r>
    </w:p>
    <w:p w:rsidR="00370D0A" w:rsidRDefault="00370D0A" w:rsidP="00370D0A">
      <w:pPr>
        <w:spacing w:line="360" w:lineRule="auto"/>
        <w:jc w:val="left"/>
        <w:textAlignment w:val="center"/>
        <w:rPr>
          <w:bCs/>
        </w:rPr>
      </w:pPr>
      <w:r>
        <w:rPr>
          <w:bCs/>
          <w:noProof/>
          <w:lang w:eastAsia="zh-TW"/>
        </w:rPr>
        <w:drawing>
          <wp:inline distT="0" distB="0" distL="0" distR="0">
            <wp:extent cx="1275715" cy="627380"/>
            <wp:effectExtent l="0" t="0" r="635" b="127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75715" cy="627380"/>
                    </a:xfrm>
                    <a:prstGeom prst="rect">
                      <a:avLst/>
                    </a:prstGeom>
                    <a:noFill/>
                    <a:ln>
                      <a:noFill/>
                    </a:ln>
                  </pic:spPr>
                </pic:pic>
              </a:graphicData>
            </a:graphic>
          </wp:inline>
        </w:drawing>
      </w:r>
    </w:p>
    <w:p w:rsidR="00370D0A" w:rsidRDefault="00370D0A" w:rsidP="00370D0A">
      <w:pPr>
        <w:spacing w:line="360" w:lineRule="auto"/>
        <w:jc w:val="left"/>
        <w:textAlignment w:val="center"/>
        <w:rPr>
          <w:rFonts w:eastAsia="Times New Roman"/>
          <w:bCs/>
        </w:rPr>
      </w:pPr>
      <w:r>
        <w:rPr>
          <w:bCs/>
        </w:rPr>
        <w:t>A</w:t>
      </w:r>
      <w:r>
        <w:rPr>
          <w:bCs/>
        </w:rPr>
        <w:t>．</w:t>
      </w:r>
      <w:r>
        <w:rPr>
          <w:rFonts w:ascii="宋体" w:hAnsi="宋体" w:cs="宋体"/>
          <w:bCs/>
        </w:rPr>
        <w:t>甲、乙的重力之比是</w:t>
      </w:r>
      <w:r>
        <w:rPr>
          <w:rFonts w:eastAsia="Times New Roman"/>
          <w:bCs/>
        </w:rPr>
        <w:t>1</w:t>
      </w:r>
      <w:r>
        <w:rPr>
          <w:rFonts w:ascii="Cambria Math" w:eastAsia="Cambria Math" w:hAnsi="Cambria Math" w:cs="Cambria Math"/>
          <w:bCs/>
        </w:rPr>
        <w:t>∶</w:t>
      </w:r>
      <w:r>
        <w:rPr>
          <w:rFonts w:eastAsia="Times New Roman"/>
          <w:bCs/>
        </w:rPr>
        <w:t>2</w:t>
      </w:r>
    </w:p>
    <w:p w:rsidR="00370D0A" w:rsidRDefault="00370D0A" w:rsidP="00370D0A">
      <w:pPr>
        <w:spacing w:line="360" w:lineRule="auto"/>
        <w:jc w:val="left"/>
        <w:textAlignment w:val="center"/>
        <w:rPr>
          <w:rFonts w:eastAsia="Times New Roman"/>
          <w:bCs/>
        </w:rPr>
      </w:pPr>
      <w:r>
        <w:rPr>
          <w:bCs/>
        </w:rPr>
        <w:t>B</w:t>
      </w:r>
      <w:r>
        <w:rPr>
          <w:bCs/>
        </w:rPr>
        <w:t>．</w:t>
      </w:r>
      <w:r>
        <w:rPr>
          <w:rFonts w:ascii="宋体" w:hAnsi="宋体" w:cs="宋体"/>
          <w:bCs/>
        </w:rPr>
        <w:t>甲、乙的体积之比是</w:t>
      </w:r>
      <w:r>
        <w:rPr>
          <w:rFonts w:eastAsia="Times New Roman"/>
          <w:bCs/>
        </w:rPr>
        <w:t>16</w:t>
      </w:r>
      <w:r>
        <w:rPr>
          <w:rFonts w:ascii="Cambria Math" w:eastAsia="Cambria Math" w:hAnsi="Cambria Math" w:cs="Cambria Math"/>
          <w:bCs/>
        </w:rPr>
        <w:t>∶</w:t>
      </w:r>
      <w:r>
        <w:rPr>
          <w:rFonts w:eastAsia="Times New Roman"/>
          <w:bCs/>
        </w:rPr>
        <w:t>5</w:t>
      </w:r>
    </w:p>
    <w:p w:rsidR="00370D0A" w:rsidRDefault="00370D0A" w:rsidP="00370D0A">
      <w:pPr>
        <w:spacing w:line="360" w:lineRule="auto"/>
        <w:jc w:val="left"/>
        <w:textAlignment w:val="center"/>
        <w:rPr>
          <w:rFonts w:eastAsia="Times New Roman"/>
          <w:bCs/>
        </w:rPr>
      </w:pPr>
      <w:r>
        <w:rPr>
          <w:bCs/>
        </w:rPr>
        <w:t>C</w:t>
      </w:r>
      <w:r>
        <w:rPr>
          <w:bCs/>
        </w:rPr>
        <w:t>．</w:t>
      </w:r>
      <w:r>
        <w:rPr>
          <w:rFonts w:ascii="宋体" w:hAnsi="宋体" w:cs="宋体"/>
          <w:bCs/>
        </w:rPr>
        <w:t>甲、乙的高度之比是</w:t>
      </w:r>
      <w:r>
        <w:rPr>
          <w:rFonts w:eastAsia="Times New Roman"/>
          <w:bCs/>
        </w:rPr>
        <w:t>5</w:t>
      </w:r>
      <w:r>
        <w:rPr>
          <w:rFonts w:ascii="Cambria Math" w:eastAsia="Cambria Math" w:hAnsi="Cambria Math" w:cs="Cambria Math"/>
          <w:bCs/>
        </w:rPr>
        <w:t>∶</w:t>
      </w:r>
      <w:r>
        <w:rPr>
          <w:rFonts w:eastAsia="Times New Roman"/>
          <w:bCs/>
        </w:rPr>
        <w:t>12</w:t>
      </w:r>
    </w:p>
    <w:p w:rsidR="00370D0A" w:rsidRDefault="00370D0A" w:rsidP="00370D0A">
      <w:pPr>
        <w:spacing w:line="360" w:lineRule="auto"/>
        <w:jc w:val="left"/>
        <w:textAlignment w:val="center"/>
        <w:rPr>
          <w:rFonts w:ascii="宋体" w:hAnsi="宋体" w:cs="宋体"/>
          <w:bCs/>
        </w:rPr>
      </w:pPr>
      <w:r>
        <w:rPr>
          <w:bCs/>
        </w:rPr>
        <w:t>D</w:t>
      </w:r>
      <w:r>
        <w:rPr>
          <w:bCs/>
        </w:rPr>
        <w:t>．</w:t>
      </w:r>
      <w:r>
        <w:rPr>
          <w:rFonts w:ascii="宋体" w:hAnsi="宋体" w:cs="宋体"/>
          <w:bCs/>
        </w:rPr>
        <w:t>将甲、乙分别沿水平方向切</w:t>
      </w:r>
      <w:proofErr w:type="gramStart"/>
      <w:r>
        <w:rPr>
          <w:rFonts w:ascii="宋体" w:hAnsi="宋体" w:cs="宋体"/>
          <w:bCs/>
        </w:rPr>
        <w:t>去相同</w:t>
      </w:r>
      <w:proofErr w:type="gramEnd"/>
      <w:r>
        <w:rPr>
          <w:rFonts w:ascii="宋体" w:hAnsi="宋体" w:cs="宋体"/>
          <w:bCs/>
        </w:rPr>
        <w:t>的高度后，甲剩余部分对地面的压强大于乙剩余部分对地面的压强</w:t>
      </w:r>
    </w:p>
    <w:p w:rsidR="00370D0A" w:rsidRDefault="00370D0A" w:rsidP="00370D0A">
      <w:pPr>
        <w:spacing w:line="360" w:lineRule="auto"/>
        <w:jc w:val="left"/>
        <w:textAlignment w:val="center"/>
        <w:rPr>
          <w:rFonts w:ascii="宋体" w:hAnsi="宋体" w:cs="宋体"/>
          <w:bCs/>
        </w:rPr>
      </w:pPr>
      <w:r>
        <w:rPr>
          <w:rFonts w:hint="eastAsia"/>
          <w:bCs/>
        </w:rPr>
        <w:t>12</w:t>
      </w:r>
      <w:r>
        <w:rPr>
          <w:bCs/>
        </w:rPr>
        <w:t>．（</w:t>
      </w:r>
      <w:r>
        <w:rPr>
          <w:bCs/>
        </w:rPr>
        <w:t>2020·</w:t>
      </w:r>
      <w:r>
        <w:rPr>
          <w:bCs/>
        </w:rPr>
        <w:t>湖南初三二模）</w:t>
      </w:r>
      <w:r>
        <w:rPr>
          <w:rFonts w:ascii="宋体" w:hAnsi="宋体" w:cs="宋体"/>
          <w:bCs/>
        </w:rPr>
        <w:t>下列图中生活用品用到大气压强原理的是（　　）</w:t>
      </w:r>
    </w:p>
    <w:p w:rsidR="00370D0A" w:rsidRDefault="00370D0A" w:rsidP="00370D0A">
      <w:pPr>
        <w:spacing w:line="360" w:lineRule="auto"/>
        <w:jc w:val="left"/>
        <w:textAlignment w:val="center"/>
        <w:rPr>
          <w:rFonts w:ascii="宋体" w:hAnsi="宋体" w:cs="宋体"/>
          <w:bCs/>
        </w:rPr>
      </w:pPr>
      <w:r>
        <w:rPr>
          <w:bCs/>
        </w:rPr>
        <w:t>A</w:t>
      </w:r>
      <w:r>
        <w:rPr>
          <w:bCs/>
        </w:rPr>
        <w:t>．</w:t>
      </w:r>
      <w:r>
        <w:rPr>
          <w:bCs/>
          <w:noProof/>
          <w:lang w:eastAsia="zh-TW"/>
        </w:rPr>
        <w:drawing>
          <wp:inline distT="0" distB="0" distL="0" distR="0">
            <wp:extent cx="850900" cy="797560"/>
            <wp:effectExtent l="0" t="0" r="6350" b="254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50900" cy="797560"/>
                    </a:xfrm>
                    <a:prstGeom prst="rect">
                      <a:avLst/>
                    </a:prstGeom>
                    <a:noFill/>
                    <a:ln>
                      <a:noFill/>
                    </a:ln>
                  </pic:spPr>
                </pic:pic>
              </a:graphicData>
            </a:graphic>
          </wp:inline>
        </w:drawing>
      </w:r>
      <w:r>
        <w:rPr>
          <w:rFonts w:ascii="宋体" w:hAnsi="宋体" w:cs="宋体"/>
          <w:bCs/>
        </w:rPr>
        <w:t>锅炉水位计</w:t>
      </w:r>
    </w:p>
    <w:p w:rsidR="00370D0A" w:rsidRDefault="00370D0A" w:rsidP="00370D0A">
      <w:pPr>
        <w:spacing w:line="360" w:lineRule="auto"/>
        <w:jc w:val="left"/>
        <w:textAlignment w:val="center"/>
        <w:rPr>
          <w:rFonts w:ascii="宋体" w:hAnsi="宋体" w:cs="宋体"/>
          <w:bCs/>
        </w:rPr>
      </w:pPr>
      <w:r>
        <w:rPr>
          <w:bCs/>
        </w:rPr>
        <w:t>B</w:t>
      </w:r>
      <w:r>
        <w:rPr>
          <w:bCs/>
        </w:rPr>
        <w:t>．</w:t>
      </w:r>
      <w:r>
        <w:rPr>
          <w:bCs/>
          <w:noProof/>
          <w:lang w:eastAsia="zh-TW"/>
        </w:rPr>
        <w:drawing>
          <wp:inline distT="0" distB="0" distL="0" distR="0">
            <wp:extent cx="956945" cy="829310"/>
            <wp:effectExtent l="0" t="0" r="0" b="889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56945" cy="829310"/>
                    </a:xfrm>
                    <a:prstGeom prst="rect">
                      <a:avLst/>
                    </a:prstGeom>
                    <a:noFill/>
                    <a:ln>
                      <a:noFill/>
                    </a:ln>
                  </pic:spPr>
                </pic:pic>
              </a:graphicData>
            </a:graphic>
          </wp:inline>
        </w:drawing>
      </w:r>
      <w:r>
        <w:rPr>
          <w:rFonts w:ascii="宋体" w:hAnsi="宋体" w:cs="宋体"/>
          <w:bCs/>
        </w:rPr>
        <w:t>下水道</w:t>
      </w:r>
    </w:p>
    <w:p w:rsidR="00370D0A" w:rsidRDefault="00370D0A" w:rsidP="00370D0A">
      <w:pPr>
        <w:spacing w:line="360" w:lineRule="auto"/>
        <w:jc w:val="left"/>
        <w:textAlignment w:val="center"/>
        <w:rPr>
          <w:rFonts w:ascii="宋体" w:hAnsi="宋体" w:cs="宋体"/>
          <w:bCs/>
        </w:rPr>
      </w:pPr>
      <w:r>
        <w:rPr>
          <w:bCs/>
        </w:rPr>
        <w:t>C</w:t>
      </w:r>
      <w:r>
        <w:rPr>
          <w:bCs/>
        </w:rPr>
        <w:t>．</w:t>
      </w:r>
      <w:r>
        <w:rPr>
          <w:bCs/>
          <w:noProof/>
          <w:lang w:eastAsia="zh-TW"/>
        </w:rPr>
        <w:drawing>
          <wp:inline distT="0" distB="0" distL="0" distR="0">
            <wp:extent cx="1233170" cy="723265"/>
            <wp:effectExtent l="0" t="0" r="5080" b="635"/>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33170" cy="723265"/>
                    </a:xfrm>
                    <a:prstGeom prst="rect">
                      <a:avLst/>
                    </a:prstGeom>
                    <a:noFill/>
                    <a:ln>
                      <a:noFill/>
                    </a:ln>
                  </pic:spPr>
                </pic:pic>
              </a:graphicData>
            </a:graphic>
          </wp:inline>
        </w:drawing>
      </w:r>
      <w:r>
        <w:rPr>
          <w:rFonts w:ascii="宋体" w:hAnsi="宋体" w:cs="宋体"/>
          <w:bCs/>
        </w:rPr>
        <w:t>船闸</w:t>
      </w:r>
    </w:p>
    <w:p w:rsidR="00370D0A" w:rsidRDefault="00370D0A" w:rsidP="00370D0A">
      <w:pPr>
        <w:spacing w:line="360" w:lineRule="auto"/>
        <w:jc w:val="left"/>
        <w:textAlignment w:val="center"/>
        <w:rPr>
          <w:rFonts w:ascii="宋体" w:hAnsi="宋体" w:cs="宋体"/>
          <w:bCs/>
        </w:rPr>
      </w:pPr>
      <w:r>
        <w:rPr>
          <w:bCs/>
        </w:rPr>
        <w:t>D</w:t>
      </w:r>
      <w:r>
        <w:rPr>
          <w:bCs/>
        </w:rPr>
        <w:t>．</w:t>
      </w:r>
      <w:r>
        <w:rPr>
          <w:bCs/>
          <w:noProof/>
          <w:lang w:eastAsia="zh-TW"/>
        </w:rPr>
        <w:drawing>
          <wp:inline distT="0" distB="0" distL="0" distR="0">
            <wp:extent cx="977900" cy="829310"/>
            <wp:effectExtent l="0" t="0" r="0" b="889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77900" cy="829310"/>
                    </a:xfrm>
                    <a:prstGeom prst="rect">
                      <a:avLst/>
                    </a:prstGeom>
                    <a:noFill/>
                    <a:ln>
                      <a:noFill/>
                    </a:ln>
                  </pic:spPr>
                </pic:pic>
              </a:graphicData>
            </a:graphic>
          </wp:inline>
        </w:drawing>
      </w:r>
      <w:r>
        <w:rPr>
          <w:rFonts w:ascii="宋体" w:hAnsi="宋体" w:cs="宋体"/>
          <w:bCs/>
        </w:rPr>
        <w:t>活塞式抽水机</w:t>
      </w:r>
    </w:p>
    <w:p w:rsidR="00370D0A" w:rsidRDefault="00370D0A" w:rsidP="00370D0A">
      <w:pPr>
        <w:spacing w:line="360" w:lineRule="auto"/>
        <w:jc w:val="left"/>
        <w:textAlignment w:val="center"/>
        <w:rPr>
          <w:rFonts w:ascii="宋体" w:hAnsi="宋体" w:cs="宋体"/>
          <w:bCs/>
        </w:rPr>
      </w:pPr>
      <w:r>
        <w:rPr>
          <w:rFonts w:hint="eastAsia"/>
          <w:bCs/>
        </w:rPr>
        <w:t>13.</w:t>
      </w:r>
      <w:r>
        <w:rPr>
          <w:bCs/>
        </w:rPr>
        <w:t>（</w:t>
      </w:r>
      <w:r>
        <w:rPr>
          <w:bCs/>
        </w:rPr>
        <w:t>2020·</w:t>
      </w:r>
      <w:r>
        <w:rPr>
          <w:bCs/>
        </w:rPr>
        <w:t>山东初二期末）</w:t>
      </w:r>
      <w:r>
        <w:rPr>
          <w:rFonts w:ascii="宋体" w:hAnsi="宋体" w:cs="宋体"/>
          <w:bCs/>
        </w:rPr>
        <w:t>下列现象中，属于减小压强的是</w:t>
      </w:r>
    </w:p>
    <w:p w:rsidR="00370D0A" w:rsidRDefault="00370D0A" w:rsidP="00370D0A">
      <w:pPr>
        <w:tabs>
          <w:tab w:val="left" w:pos="4153"/>
        </w:tabs>
        <w:spacing w:line="360" w:lineRule="auto"/>
        <w:jc w:val="left"/>
        <w:textAlignment w:val="center"/>
        <w:rPr>
          <w:rFonts w:ascii="宋体" w:hAnsi="宋体" w:cs="宋体"/>
          <w:bCs/>
        </w:rPr>
      </w:pPr>
      <w:r>
        <w:rPr>
          <w:bCs/>
        </w:rPr>
        <w:t>A</w:t>
      </w:r>
      <w:r>
        <w:rPr>
          <w:bCs/>
        </w:rPr>
        <w:t>．</w:t>
      </w:r>
      <w:r>
        <w:rPr>
          <w:rFonts w:eastAsia="Times New Roman"/>
          <w:bCs/>
        </w:rPr>
        <w:t>.</w:t>
      </w:r>
      <w:r>
        <w:rPr>
          <w:bCs/>
          <w:noProof/>
          <w:lang w:eastAsia="zh-TW"/>
        </w:rPr>
        <w:drawing>
          <wp:inline distT="0" distB="0" distL="0" distR="0">
            <wp:extent cx="1031240" cy="850900"/>
            <wp:effectExtent l="0" t="0" r="0" b="6350"/>
            <wp:docPr id="86" name="图片 8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767071756" descr="学科网(www.zxxk.com)--教育资源门户，提供试题试卷、教案、课件、教学论文、素材等各类教学资源库下载，还有大量丰富的教学资讯！"/>
                    <pic:cNvPicPr>
                      <a:picLocks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31240" cy="850900"/>
                    </a:xfrm>
                    <a:prstGeom prst="rect">
                      <a:avLst/>
                    </a:prstGeom>
                    <a:noFill/>
                    <a:ln>
                      <a:noFill/>
                    </a:ln>
                  </pic:spPr>
                </pic:pic>
              </a:graphicData>
            </a:graphic>
          </wp:inline>
        </w:drawing>
      </w:r>
      <w:r>
        <w:rPr>
          <w:rFonts w:ascii="宋体" w:hAnsi="宋体" w:cs="宋体"/>
          <w:bCs/>
        </w:rPr>
        <w:t>蚊子的口器</w:t>
      </w:r>
      <w:r>
        <w:rPr>
          <w:bCs/>
        </w:rPr>
        <w:tab/>
        <w:t>B</w:t>
      </w:r>
      <w:r>
        <w:rPr>
          <w:bCs/>
        </w:rPr>
        <w:t>．</w:t>
      </w:r>
      <w:r>
        <w:rPr>
          <w:bCs/>
          <w:noProof/>
          <w:lang w:eastAsia="zh-TW"/>
        </w:rPr>
        <w:drawing>
          <wp:inline distT="0" distB="0" distL="0" distR="0">
            <wp:extent cx="1148080" cy="775970"/>
            <wp:effectExtent l="0" t="0" r="0" b="5080"/>
            <wp:docPr id="85" name="图片 8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5" descr="学科网(www.zxxk.com)--教育资源门户，提供试题试卷、教案、课件、教学论文、素材等各类教学资源库下载，还有大量丰富的教学资讯！"/>
                    <pic:cNvPicPr>
                      <a:picLocks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148080" cy="775970"/>
                    </a:xfrm>
                    <a:prstGeom prst="rect">
                      <a:avLst/>
                    </a:prstGeom>
                    <a:noFill/>
                    <a:ln>
                      <a:noFill/>
                    </a:ln>
                  </pic:spPr>
                </pic:pic>
              </a:graphicData>
            </a:graphic>
          </wp:inline>
        </w:drawing>
      </w:r>
      <w:r>
        <w:rPr>
          <w:rFonts w:ascii="宋体" w:hAnsi="宋体" w:cs="宋体"/>
          <w:bCs/>
        </w:rPr>
        <w:t>鳄鱼的牙齿</w:t>
      </w:r>
    </w:p>
    <w:p w:rsidR="00370D0A" w:rsidRDefault="00370D0A" w:rsidP="00370D0A">
      <w:pPr>
        <w:tabs>
          <w:tab w:val="left" w:pos="4153"/>
        </w:tabs>
        <w:spacing w:line="360" w:lineRule="auto"/>
        <w:jc w:val="left"/>
        <w:textAlignment w:val="center"/>
        <w:rPr>
          <w:rFonts w:ascii="宋体" w:hAnsi="宋体" w:cs="宋体"/>
          <w:bCs/>
        </w:rPr>
      </w:pPr>
      <w:r>
        <w:rPr>
          <w:bCs/>
        </w:rPr>
        <w:t>C</w:t>
      </w:r>
      <w:r>
        <w:rPr>
          <w:bCs/>
        </w:rPr>
        <w:t>．</w:t>
      </w:r>
      <w:r>
        <w:rPr>
          <w:bCs/>
          <w:noProof/>
          <w:lang w:eastAsia="zh-TW"/>
        </w:rPr>
        <w:drawing>
          <wp:inline distT="0" distB="0" distL="0" distR="0">
            <wp:extent cx="1052830" cy="1584325"/>
            <wp:effectExtent l="0" t="0" r="0" b="0"/>
            <wp:docPr id="84" name="图片 8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49608150" descr="学科网(www.zxxk.com)--教育资源门户，提供试题试卷、教案、课件、教学论文、素材等各类教学资源库下载，还有大量丰富的教学资讯！"/>
                    <pic:cNvPicPr>
                      <a:picLocks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52830" cy="1584325"/>
                    </a:xfrm>
                    <a:prstGeom prst="rect">
                      <a:avLst/>
                    </a:prstGeom>
                    <a:noFill/>
                    <a:ln>
                      <a:noFill/>
                    </a:ln>
                  </pic:spPr>
                </pic:pic>
              </a:graphicData>
            </a:graphic>
          </wp:inline>
        </w:drawing>
      </w:r>
      <w:r>
        <w:rPr>
          <w:rFonts w:ascii="宋体" w:hAnsi="宋体" w:cs="宋体"/>
          <w:bCs/>
        </w:rPr>
        <w:t>啄木鸟的尖喙</w:t>
      </w:r>
      <w:r>
        <w:rPr>
          <w:bCs/>
        </w:rPr>
        <w:tab/>
        <w:t>D</w:t>
      </w:r>
      <w:r>
        <w:rPr>
          <w:bCs/>
        </w:rPr>
        <w:t>．</w:t>
      </w:r>
      <w:r>
        <w:rPr>
          <w:rFonts w:eastAsia="Times New Roman"/>
          <w:bCs/>
        </w:rPr>
        <w:t>.</w:t>
      </w:r>
      <w:r>
        <w:rPr>
          <w:bCs/>
          <w:noProof/>
          <w:lang w:eastAsia="zh-TW"/>
        </w:rPr>
        <w:drawing>
          <wp:inline distT="0" distB="0" distL="0" distR="0">
            <wp:extent cx="1595120" cy="1020445"/>
            <wp:effectExtent l="0" t="0" r="5080" b="8255"/>
            <wp:docPr id="83" name="图片 8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52102086" descr="学科网(www.zxxk.com)--教育资源门户，提供试题试卷、教案、课件、教学论文、素材等各类教学资源库下载，还有大量丰富的教学资讯！"/>
                    <pic:cNvPicPr>
                      <a:picLocks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595120" cy="1020445"/>
                    </a:xfrm>
                    <a:prstGeom prst="rect">
                      <a:avLst/>
                    </a:prstGeom>
                    <a:noFill/>
                    <a:ln>
                      <a:noFill/>
                    </a:ln>
                  </pic:spPr>
                </pic:pic>
              </a:graphicData>
            </a:graphic>
          </wp:inline>
        </w:drawing>
      </w:r>
      <w:r>
        <w:rPr>
          <w:rFonts w:ascii="宋体" w:hAnsi="宋体" w:cs="宋体"/>
          <w:bCs/>
        </w:rPr>
        <w:t>宽大的滑雪板</w:t>
      </w:r>
    </w:p>
    <w:p w:rsidR="00370D0A" w:rsidRDefault="00370D0A" w:rsidP="00370D0A">
      <w:pPr>
        <w:spacing w:line="360" w:lineRule="auto"/>
        <w:jc w:val="left"/>
        <w:textAlignment w:val="center"/>
        <w:rPr>
          <w:rFonts w:ascii="宋体" w:hAnsi="宋体" w:cs="宋体"/>
          <w:bCs/>
        </w:rPr>
      </w:pPr>
      <w:r>
        <w:rPr>
          <w:bCs/>
        </w:rPr>
        <w:t>1</w:t>
      </w:r>
      <w:r>
        <w:rPr>
          <w:rFonts w:hint="eastAsia"/>
          <w:bCs/>
        </w:rPr>
        <w:t>4</w:t>
      </w:r>
      <w:r>
        <w:rPr>
          <w:bCs/>
        </w:rPr>
        <w:t>．（</w:t>
      </w:r>
      <w:r>
        <w:rPr>
          <w:bCs/>
        </w:rPr>
        <w:t>2020·</w:t>
      </w:r>
      <w:r>
        <w:rPr>
          <w:bCs/>
        </w:rPr>
        <w:t>山东初二期末）</w:t>
      </w:r>
      <w:r>
        <w:rPr>
          <w:rFonts w:ascii="宋体" w:hAnsi="宋体" w:cs="宋体"/>
          <w:bCs/>
        </w:rPr>
        <w:t>高速列车运行速度可达380 km/h．为避免候车乘客被“吸”向列车的事故发生，站台上设有安全线，如图所示，这是因为列车进站时车体附近（　　）</w:t>
      </w:r>
    </w:p>
    <w:p w:rsidR="00370D0A" w:rsidRDefault="00370D0A" w:rsidP="00370D0A">
      <w:pPr>
        <w:spacing w:before="105" w:line="360" w:lineRule="auto"/>
        <w:jc w:val="left"/>
        <w:textAlignment w:val="center"/>
        <w:rPr>
          <w:bCs/>
        </w:rPr>
      </w:pPr>
      <w:r>
        <w:rPr>
          <w:bCs/>
          <w:noProof/>
          <w:lang w:eastAsia="zh-TW"/>
        </w:rPr>
        <w:drawing>
          <wp:inline distT="0" distB="0" distL="0" distR="0">
            <wp:extent cx="1510030" cy="775970"/>
            <wp:effectExtent l="0" t="0" r="0" b="508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7966750"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rsidR="00370D0A" w:rsidRDefault="00370D0A" w:rsidP="00370D0A">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气体流速大，压强小</w:t>
      </w:r>
      <w:r>
        <w:rPr>
          <w:bCs/>
        </w:rPr>
        <w:tab/>
        <w:t>B</w:t>
      </w:r>
      <w:r>
        <w:rPr>
          <w:bCs/>
        </w:rPr>
        <w:t>．</w:t>
      </w:r>
      <w:r>
        <w:rPr>
          <w:rFonts w:ascii="宋体" w:hAnsi="宋体" w:cs="宋体"/>
          <w:bCs/>
        </w:rPr>
        <w:t>气体流速大，压强大</w:t>
      </w:r>
    </w:p>
    <w:p w:rsidR="00370D0A" w:rsidRDefault="00370D0A" w:rsidP="00370D0A">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气体流速小，压强小</w:t>
      </w:r>
      <w:r>
        <w:rPr>
          <w:bCs/>
        </w:rPr>
        <w:tab/>
        <w:t>D</w:t>
      </w:r>
      <w:r>
        <w:rPr>
          <w:bCs/>
        </w:rPr>
        <w:t>．</w:t>
      </w:r>
      <w:r>
        <w:rPr>
          <w:rFonts w:ascii="宋体" w:hAnsi="宋体" w:cs="宋体"/>
          <w:bCs/>
        </w:rPr>
        <w:t>气体流速小，压强大</w:t>
      </w:r>
    </w:p>
    <w:p w:rsidR="00370D0A" w:rsidRDefault="00370D0A" w:rsidP="00370D0A">
      <w:pPr>
        <w:spacing w:line="360" w:lineRule="auto"/>
        <w:jc w:val="left"/>
        <w:textAlignment w:val="center"/>
        <w:rPr>
          <w:rFonts w:ascii="宋体" w:hAnsi="宋体" w:cs="宋体"/>
          <w:bCs/>
        </w:rPr>
      </w:pPr>
      <w:r>
        <w:rPr>
          <w:bCs/>
        </w:rPr>
        <w:t>1</w:t>
      </w:r>
      <w:r>
        <w:rPr>
          <w:rFonts w:hint="eastAsia"/>
          <w:bCs/>
        </w:rPr>
        <w:t>5</w:t>
      </w:r>
      <w:r>
        <w:rPr>
          <w:bCs/>
        </w:rPr>
        <w:t>．（</w:t>
      </w:r>
      <w:r>
        <w:rPr>
          <w:bCs/>
        </w:rPr>
        <w:t>2020·</w:t>
      </w:r>
      <w:r>
        <w:rPr>
          <w:bCs/>
        </w:rPr>
        <w:t>辽宁初三二模）</w:t>
      </w:r>
      <w:r>
        <w:rPr>
          <w:rFonts w:ascii="宋体" w:hAnsi="宋体" w:cs="宋体"/>
          <w:bCs/>
        </w:rPr>
        <w:t>放置在水平桌面的两个相同烧杯，分别装满了两种不同的液体，把甲、乙两实心球分别轻轻放入两杯液体中，静止后的状态如图所示（乙沉底）已知此时甲、乙排开液体的重力相等，下列说法正确的是（　　）</w:t>
      </w:r>
    </w:p>
    <w:p w:rsidR="00370D0A" w:rsidRDefault="00370D0A" w:rsidP="00370D0A">
      <w:pPr>
        <w:spacing w:line="360" w:lineRule="auto"/>
        <w:jc w:val="left"/>
        <w:textAlignment w:val="center"/>
        <w:rPr>
          <w:bCs/>
        </w:rPr>
      </w:pPr>
      <w:r>
        <w:rPr>
          <w:bCs/>
          <w:noProof/>
          <w:lang w:eastAsia="zh-TW"/>
        </w:rPr>
        <w:drawing>
          <wp:inline distT="0" distB="0" distL="0" distR="0">
            <wp:extent cx="1786255" cy="861060"/>
            <wp:effectExtent l="0" t="0" r="4445"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86255" cy="861060"/>
                    </a:xfrm>
                    <a:prstGeom prst="rect">
                      <a:avLst/>
                    </a:prstGeom>
                    <a:noFill/>
                    <a:ln>
                      <a:noFill/>
                    </a:ln>
                  </pic:spPr>
                </pic:pic>
              </a:graphicData>
            </a:graphic>
          </wp:inline>
        </w:drawing>
      </w:r>
    </w:p>
    <w:p w:rsidR="00370D0A" w:rsidRDefault="00370D0A" w:rsidP="00370D0A">
      <w:pPr>
        <w:spacing w:line="360" w:lineRule="auto"/>
        <w:jc w:val="left"/>
        <w:textAlignment w:val="center"/>
        <w:rPr>
          <w:rFonts w:ascii="宋体" w:hAnsi="宋体" w:cs="宋体"/>
          <w:bCs/>
        </w:rPr>
      </w:pPr>
      <w:r>
        <w:rPr>
          <w:bCs/>
        </w:rPr>
        <w:t>A</w:t>
      </w:r>
      <w:r>
        <w:rPr>
          <w:bCs/>
        </w:rPr>
        <w:t>．</w:t>
      </w:r>
      <w:r>
        <w:rPr>
          <w:rFonts w:ascii="宋体" w:hAnsi="宋体" w:cs="宋体"/>
          <w:bCs/>
        </w:rPr>
        <w:t>甲所受的浮力等于乙所受的浮力</w:t>
      </w:r>
    </w:p>
    <w:p w:rsidR="00370D0A" w:rsidRDefault="00370D0A" w:rsidP="00370D0A">
      <w:pPr>
        <w:spacing w:line="360" w:lineRule="auto"/>
        <w:jc w:val="left"/>
        <w:textAlignment w:val="center"/>
        <w:rPr>
          <w:rFonts w:ascii="宋体" w:hAnsi="宋体" w:cs="宋体"/>
          <w:bCs/>
        </w:rPr>
      </w:pPr>
      <w:r>
        <w:rPr>
          <w:bCs/>
        </w:rPr>
        <w:t>B</w:t>
      </w:r>
      <w:r>
        <w:rPr>
          <w:bCs/>
        </w:rPr>
        <w:t>．</w:t>
      </w:r>
      <w:r>
        <w:rPr>
          <w:rFonts w:ascii="宋体" w:hAnsi="宋体" w:cs="宋体"/>
          <w:bCs/>
        </w:rPr>
        <w:t>甲所受的重力小于乙所受的重力</w:t>
      </w:r>
    </w:p>
    <w:p w:rsidR="00370D0A" w:rsidRDefault="00370D0A" w:rsidP="00370D0A">
      <w:pPr>
        <w:spacing w:line="360" w:lineRule="auto"/>
        <w:jc w:val="left"/>
        <w:textAlignment w:val="center"/>
        <w:rPr>
          <w:rFonts w:ascii="宋体" w:hAnsi="宋体" w:cs="宋体"/>
          <w:bCs/>
        </w:rPr>
      </w:pPr>
      <w:r>
        <w:rPr>
          <w:bCs/>
        </w:rPr>
        <w:t>C</w:t>
      </w:r>
      <w:r>
        <w:rPr>
          <w:bCs/>
        </w:rPr>
        <w:t>．</w:t>
      </w:r>
      <w:r>
        <w:rPr>
          <w:rFonts w:ascii="宋体" w:hAnsi="宋体" w:cs="宋体"/>
          <w:bCs/>
        </w:rPr>
        <w:t>甲的密度小于乙球的密度</w:t>
      </w:r>
    </w:p>
    <w:p w:rsidR="00370D0A" w:rsidRDefault="00370D0A" w:rsidP="00370D0A">
      <w:pPr>
        <w:spacing w:line="360" w:lineRule="auto"/>
        <w:jc w:val="left"/>
        <w:textAlignment w:val="center"/>
        <w:rPr>
          <w:rFonts w:ascii="宋体" w:hAnsi="宋体" w:cs="宋体"/>
          <w:bCs/>
        </w:rPr>
      </w:pPr>
      <w:r>
        <w:rPr>
          <w:bCs/>
        </w:rPr>
        <w:t>D</w:t>
      </w:r>
      <w:r>
        <w:rPr>
          <w:bCs/>
        </w:rPr>
        <w:t>．</w:t>
      </w:r>
      <w:r>
        <w:rPr>
          <w:rFonts w:ascii="宋体" w:hAnsi="宋体" w:cs="宋体"/>
          <w:bCs/>
        </w:rPr>
        <w:t>两烧杯中液体对烧杯底部的压强相等</w:t>
      </w:r>
    </w:p>
    <w:p w:rsidR="00370D0A" w:rsidRDefault="00370D0A" w:rsidP="00370D0A">
      <w:pPr>
        <w:rPr>
          <w:bCs/>
        </w:rPr>
      </w:pPr>
    </w:p>
    <w:p w:rsidR="00370D0A" w:rsidRDefault="00370D0A" w:rsidP="00370D0A">
      <w:pPr>
        <w:spacing w:line="360" w:lineRule="auto"/>
        <w:jc w:val="left"/>
        <w:textAlignment w:val="center"/>
        <w:rPr>
          <w:rFonts w:ascii="宋体" w:hAnsi="宋体" w:cs="宋体"/>
          <w:bCs/>
        </w:rPr>
      </w:pPr>
      <w:r>
        <w:rPr>
          <w:bCs/>
        </w:rPr>
        <w:t>1</w:t>
      </w:r>
      <w:r>
        <w:rPr>
          <w:rFonts w:hint="eastAsia"/>
          <w:bCs/>
        </w:rPr>
        <w:t>6</w:t>
      </w:r>
      <w:r>
        <w:rPr>
          <w:bCs/>
        </w:rPr>
        <w:t>．（</w:t>
      </w:r>
      <w:r>
        <w:rPr>
          <w:bCs/>
        </w:rPr>
        <w:t>2020·</w:t>
      </w:r>
      <w:r>
        <w:rPr>
          <w:bCs/>
        </w:rPr>
        <w:t>西安交大阳光中学初三三模）</w:t>
      </w:r>
      <w:r>
        <w:rPr>
          <w:rFonts w:ascii="宋体" w:hAnsi="宋体" w:cs="宋体"/>
          <w:bCs/>
        </w:rPr>
        <w:t>可视性强、效果明显的自制教具在物理教学过程中必不可少，以下是我校老师自制的</w:t>
      </w:r>
      <w:r>
        <w:rPr>
          <w:rFonts w:eastAsia="Times New Roman"/>
          <w:bCs/>
        </w:rPr>
        <w:t>4</w:t>
      </w:r>
      <w:r>
        <w:rPr>
          <w:rFonts w:ascii="宋体" w:hAnsi="宋体" w:cs="宋体"/>
          <w:bCs/>
        </w:rPr>
        <w:t>种物理教具，在小瓶里分别装有色的无色的、满瓶的、半瓶的水，给小瓶配一个橡皮塞，橡皮塞上插进一根细玻璃管，使橡皮塞塞住瓶口。</w:t>
      </w:r>
    </w:p>
    <w:p w:rsidR="00370D0A" w:rsidRDefault="00370D0A" w:rsidP="00370D0A">
      <w:pPr>
        <w:spacing w:line="360" w:lineRule="auto"/>
        <w:jc w:val="left"/>
        <w:textAlignment w:val="center"/>
        <w:rPr>
          <w:bCs/>
        </w:rPr>
      </w:pPr>
      <w:r>
        <w:rPr>
          <w:bCs/>
          <w:noProof/>
          <w:lang w:eastAsia="zh-TW"/>
        </w:rPr>
        <w:drawing>
          <wp:inline distT="0" distB="0" distL="0" distR="0">
            <wp:extent cx="2232660" cy="1201420"/>
            <wp:effectExtent l="0" t="0" r="0" b="0"/>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8947162"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32660" cy="1201420"/>
                    </a:xfrm>
                    <a:prstGeom prst="rect">
                      <a:avLst/>
                    </a:prstGeom>
                    <a:noFill/>
                    <a:ln>
                      <a:noFill/>
                    </a:ln>
                  </pic:spPr>
                </pic:pic>
              </a:graphicData>
            </a:graphic>
          </wp:inline>
        </w:drawing>
      </w:r>
    </w:p>
    <w:p w:rsidR="00370D0A" w:rsidRDefault="00370D0A" w:rsidP="00370D0A">
      <w:pPr>
        <w:spacing w:line="360" w:lineRule="auto"/>
        <w:jc w:val="left"/>
        <w:textAlignment w:val="center"/>
        <w:rPr>
          <w:rFonts w:ascii="宋体" w:hAnsi="宋体" w:cs="宋体"/>
          <w:bCs/>
        </w:rPr>
      </w:pPr>
      <w:r>
        <w:rPr>
          <w:rFonts w:eastAsia="Times New Roman"/>
          <w:bCs/>
        </w:rPr>
        <w:t>(1)</w:t>
      </w:r>
      <w:r>
        <w:rPr>
          <w:rFonts w:ascii="宋体" w:hAnsi="宋体" w:cs="宋体"/>
          <w:bCs/>
        </w:rPr>
        <w:t>用来演示液体温度计原理时应选择</w:t>
      </w:r>
      <w:r>
        <w:rPr>
          <w:bCs/>
        </w:rPr>
        <w:t>______</w:t>
      </w:r>
      <w:r>
        <w:rPr>
          <w:rFonts w:ascii="宋体" w:hAnsi="宋体" w:cs="宋体"/>
          <w:bCs/>
        </w:rPr>
        <w:t>（选填字母）；</w:t>
      </w:r>
    </w:p>
    <w:p w:rsidR="00370D0A" w:rsidRDefault="00370D0A" w:rsidP="00370D0A">
      <w:pPr>
        <w:spacing w:line="360" w:lineRule="auto"/>
        <w:jc w:val="left"/>
        <w:textAlignment w:val="center"/>
        <w:rPr>
          <w:rFonts w:ascii="宋体" w:hAnsi="宋体" w:cs="宋体"/>
          <w:bCs/>
        </w:rPr>
      </w:pPr>
      <w:r>
        <w:rPr>
          <w:rFonts w:eastAsia="Times New Roman"/>
          <w:bCs/>
        </w:rPr>
        <w:t>(2)</w:t>
      </w:r>
      <w:r>
        <w:rPr>
          <w:rFonts w:ascii="宋体" w:hAnsi="宋体" w:cs="宋体"/>
          <w:bCs/>
        </w:rPr>
        <w:t>要研究大气压强随高度变化规律时应选择</w:t>
      </w:r>
      <w:r>
        <w:rPr>
          <w:bCs/>
        </w:rPr>
        <w:t>______</w:t>
      </w:r>
      <w:r>
        <w:rPr>
          <w:rFonts w:ascii="宋体" w:hAnsi="宋体" w:cs="宋体"/>
          <w:bCs/>
        </w:rPr>
        <w:t>（选填字母），</w:t>
      </w:r>
      <w:proofErr w:type="gramStart"/>
      <w:r>
        <w:rPr>
          <w:rFonts w:ascii="宋体" w:hAnsi="宋体" w:cs="宋体"/>
          <w:bCs/>
        </w:rPr>
        <w:t>一霖</w:t>
      </w:r>
      <w:proofErr w:type="gramEnd"/>
      <w:r>
        <w:rPr>
          <w:rFonts w:ascii="宋体" w:hAnsi="宋体" w:cs="宋体"/>
          <w:bCs/>
        </w:rPr>
        <w:t>同学拿着该仪器从一楼走到八楼，则细管中的液面将</w:t>
      </w:r>
      <w:r>
        <w:rPr>
          <w:bCs/>
        </w:rPr>
        <w:t>______</w:t>
      </w:r>
      <w:r>
        <w:rPr>
          <w:rFonts w:ascii="宋体" w:hAnsi="宋体" w:cs="宋体"/>
          <w:bCs/>
        </w:rPr>
        <w:t>。</w:t>
      </w:r>
    </w:p>
    <w:p w:rsidR="00370D0A" w:rsidRDefault="00370D0A" w:rsidP="00370D0A">
      <w:pPr>
        <w:spacing w:line="360" w:lineRule="auto"/>
        <w:jc w:val="left"/>
        <w:textAlignment w:val="center"/>
        <w:rPr>
          <w:rFonts w:ascii="宋体" w:hAnsi="宋体" w:cs="宋体"/>
          <w:bCs/>
        </w:rPr>
      </w:pPr>
      <w:r>
        <w:rPr>
          <w:bCs/>
        </w:rPr>
        <w:t>1</w:t>
      </w:r>
      <w:r>
        <w:rPr>
          <w:rFonts w:hint="eastAsia"/>
          <w:bCs/>
        </w:rPr>
        <w:t>7</w:t>
      </w:r>
      <w:r>
        <w:rPr>
          <w:bCs/>
        </w:rPr>
        <w:t>．（</w:t>
      </w:r>
      <w:r>
        <w:rPr>
          <w:bCs/>
        </w:rPr>
        <w:t>2020·</w:t>
      </w:r>
      <w:r>
        <w:rPr>
          <w:bCs/>
        </w:rPr>
        <w:t>辽宁初三一模）</w:t>
      </w:r>
      <w:r>
        <w:rPr>
          <w:rFonts w:ascii="宋体" w:hAnsi="宋体" w:cs="宋体"/>
          <w:bCs/>
        </w:rPr>
        <w:t>在学习液体的压强知识时，老师使用了如图所示的实验装置：容器中间用隔板分成左右两部分，隔板下部有一用薄橡皮膜封闭的圆孔。请用水、浓盐水、酒精来完成对液体压强影响因素的探究。</w:t>
      </w:r>
    </w:p>
    <w:p w:rsidR="00370D0A" w:rsidRDefault="00370D0A" w:rsidP="00370D0A">
      <w:pPr>
        <w:spacing w:line="360" w:lineRule="auto"/>
        <w:jc w:val="left"/>
        <w:textAlignment w:val="center"/>
        <w:rPr>
          <w:bCs/>
        </w:rPr>
      </w:pPr>
      <w:r>
        <w:rPr>
          <w:bCs/>
          <w:noProof/>
          <w:lang w:eastAsia="zh-TW"/>
        </w:rPr>
        <w:drawing>
          <wp:inline distT="0" distB="0" distL="0" distR="0">
            <wp:extent cx="1105535" cy="840105"/>
            <wp:effectExtent l="0" t="0" r="0"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4652910" descr="学科网(www.zxxk.com)--教育资源门户，提供试题试卷、教案、课件、教学论文、素材等各类教学资源库下载，还有大量丰富的教学资讯！"/>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05535" cy="840105"/>
                    </a:xfrm>
                    <a:prstGeom prst="rect">
                      <a:avLst/>
                    </a:prstGeom>
                    <a:noFill/>
                    <a:ln>
                      <a:noFill/>
                    </a:ln>
                  </pic:spPr>
                </pic:pic>
              </a:graphicData>
            </a:graphic>
          </wp:inline>
        </w:drawing>
      </w:r>
    </w:p>
    <w:p w:rsidR="00370D0A" w:rsidRDefault="00370D0A" w:rsidP="00370D0A">
      <w:pPr>
        <w:spacing w:line="360" w:lineRule="auto"/>
        <w:jc w:val="left"/>
        <w:textAlignment w:val="center"/>
        <w:rPr>
          <w:rFonts w:ascii="宋体" w:hAnsi="宋体" w:cs="宋体"/>
          <w:bCs/>
        </w:rPr>
      </w:pPr>
      <w:r>
        <w:rPr>
          <w:rFonts w:eastAsia="Times New Roman"/>
          <w:bCs/>
        </w:rPr>
        <w:t>(1)</w:t>
      </w:r>
      <w:r>
        <w:rPr>
          <w:rFonts w:ascii="宋体" w:hAnsi="宋体" w:cs="宋体"/>
          <w:bCs/>
        </w:rPr>
        <w:t>在两侧倒入不同深度的水，如图所示，通过观察</w:t>
      </w:r>
      <w:proofErr w:type="gramStart"/>
      <w:r>
        <w:rPr>
          <w:rFonts w:ascii="宋体" w:hAnsi="宋体" w:cs="宋体"/>
          <w:bCs/>
        </w:rPr>
        <w:t>橡皮膜向</w:t>
      </w:r>
      <w:proofErr w:type="gramEnd"/>
      <w:r>
        <w:rPr>
          <w:bCs/>
        </w:rPr>
        <w:t>______</w:t>
      </w:r>
      <w:r>
        <w:rPr>
          <w:rFonts w:ascii="宋体" w:hAnsi="宋体" w:cs="宋体"/>
          <w:bCs/>
        </w:rPr>
        <w:t>（填“左”或“右”）侧凸起可以判断左侧水的压强较大，这说明</w:t>
      </w:r>
      <w:r>
        <w:rPr>
          <w:bCs/>
        </w:rPr>
        <w:t>___________</w:t>
      </w:r>
      <w:r>
        <w:rPr>
          <w:rFonts w:ascii="宋体" w:hAnsi="宋体" w:cs="宋体"/>
          <w:bCs/>
        </w:rPr>
        <w:t>。</w:t>
      </w:r>
    </w:p>
    <w:p w:rsidR="00370D0A" w:rsidRDefault="00370D0A" w:rsidP="00370D0A">
      <w:pPr>
        <w:spacing w:line="360" w:lineRule="auto"/>
        <w:jc w:val="left"/>
        <w:textAlignment w:val="center"/>
        <w:rPr>
          <w:rFonts w:ascii="宋体" w:hAnsi="宋体" w:cs="宋体"/>
          <w:bCs/>
        </w:rPr>
      </w:pPr>
      <w:r>
        <w:rPr>
          <w:rFonts w:eastAsia="Times New Roman"/>
          <w:bCs/>
        </w:rPr>
        <w:t>(2)</w:t>
      </w:r>
      <w:r>
        <w:rPr>
          <w:rFonts w:ascii="宋体" w:hAnsi="宋体" w:cs="宋体"/>
          <w:bCs/>
        </w:rPr>
        <w:t>若左侧注入的是水，水面距离橡皮膜</w:t>
      </w:r>
      <w:r>
        <w:rPr>
          <w:rFonts w:eastAsia="Times New Roman"/>
          <w:bCs/>
        </w:rPr>
        <w:t>8cm</w:t>
      </w:r>
      <w:r>
        <w:rPr>
          <w:rFonts w:ascii="宋体" w:hAnsi="宋体" w:cs="宋体"/>
          <w:bCs/>
        </w:rPr>
        <w:t>，右侧注入酒精，酒精液面距离橡皮膜</w:t>
      </w:r>
      <w:r>
        <w:rPr>
          <w:rFonts w:eastAsia="Times New Roman"/>
          <w:bCs/>
        </w:rPr>
        <w:t>10cm</w:t>
      </w:r>
      <w:r>
        <w:rPr>
          <w:rFonts w:ascii="宋体" w:hAnsi="宋体" w:cs="宋体"/>
          <w:bCs/>
        </w:rPr>
        <w:t>，则橡皮膜</w:t>
      </w:r>
      <w:r>
        <w:rPr>
          <w:bCs/>
        </w:rPr>
        <w:t>_______</w:t>
      </w:r>
      <w:r>
        <w:rPr>
          <w:rFonts w:ascii="宋体" w:hAnsi="宋体" w:cs="宋体"/>
          <w:bCs/>
        </w:rPr>
        <w:t>（填“向左凸起”、“向右凸起”或“相平”）（</w:t>
      </w:r>
      <w:r>
        <w:rPr>
          <w:rFonts w:ascii="宋体" w:hAnsi="宋体" w:cs="宋体"/>
          <w:bCs/>
          <w:i/>
        </w:rPr>
        <w:t>ρ</w:t>
      </w:r>
      <w:r>
        <w:rPr>
          <w:rFonts w:ascii="宋体" w:hAnsi="宋体" w:cs="宋体"/>
          <w:bCs/>
          <w:vertAlign w:val="subscript"/>
        </w:rPr>
        <w:t>酒精</w:t>
      </w:r>
      <w:r>
        <w:rPr>
          <w:rFonts w:eastAsia="Times New Roman"/>
          <w:bCs/>
        </w:rPr>
        <w:t>=0.8</w:t>
      </w:r>
      <w:r>
        <w:rPr>
          <w:rFonts w:ascii="宋体" w:hAnsi="宋体" w:cs="宋体"/>
          <w:bCs/>
        </w:rPr>
        <w:t>×</w:t>
      </w:r>
      <w:r>
        <w:rPr>
          <w:bCs/>
        </w:rPr>
        <w:object w:dxaOrig="360" w:dyaOrig="315">
          <v:shape id="对象 81" o:spid="_x0000_i1032" type="#_x0000_t75" alt="学科网(www.zxxk.com)--教育资源门户，提供试题试卷、教案、课件、教学论文、素材等各类教学资源库下载，还有大量丰富的教学资讯！" style="width:18.4pt;height:15.9pt;mso-position-horizontal-relative:page;mso-position-vertical-relative:page" o:ole="">
            <v:imagedata r:id="rId46" o:title="eqIdc6c19fb1629148348b7eac056ebced4f"/>
          </v:shape>
          <o:OLEObject Type="Embed" ProgID="Equation.DSMT4" ShapeID="对象 81" DrawAspect="Content" ObjectID="_1670224084" r:id="rId47"/>
        </w:object>
      </w:r>
      <w:r>
        <w:rPr>
          <w:rFonts w:eastAsia="Times New Roman"/>
          <w:bCs/>
        </w:rPr>
        <w:t xml:space="preserve"> kg/</w:t>
      </w:r>
      <w:r>
        <w:rPr>
          <w:bCs/>
        </w:rPr>
        <w:object w:dxaOrig="340" w:dyaOrig="299">
          <v:shape id="对象 82" o:spid="_x0000_i1033" type="#_x0000_t75" alt="学科网(www.zxxk.com)--教育资源门户，提供试题试卷、教案、课件、教学论文、素材等各类教学资源库下载，还有大量丰富的教学资讯！" style="width:16.75pt;height:15.05pt;mso-position-horizontal-relative:page;mso-position-vertical-relative:page" o:ole="">
            <v:imagedata r:id="rId48" o:title="eqId843102541beb4faab65e1ddb00e4cf5e"/>
          </v:shape>
          <o:OLEObject Type="Embed" ProgID="Equation.DSMT4" ShapeID="对象 82" DrawAspect="Content" ObjectID="_1670224085" r:id="rId49"/>
        </w:object>
      </w:r>
      <w:r>
        <w:rPr>
          <w:rFonts w:ascii="宋体" w:hAnsi="宋体" w:cs="宋体"/>
          <w:bCs/>
        </w:rPr>
        <w:t>、</w:t>
      </w:r>
      <w:r>
        <w:rPr>
          <w:rFonts w:ascii="宋体" w:hAnsi="宋体" w:cs="宋体"/>
          <w:bCs/>
          <w:i/>
        </w:rPr>
        <w:t>ρ</w:t>
      </w:r>
      <w:r>
        <w:rPr>
          <w:rFonts w:ascii="宋体" w:hAnsi="宋体" w:cs="宋体"/>
          <w:bCs/>
          <w:vertAlign w:val="subscript"/>
        </w:rPr>
        <w:t>水</w:t>
      </w:r>
      <w:r>
        <w:rPr>
          <w:rFonts w:eastAsia="Times New Roman"/>
          <w:bCs/>
        </w:rPr>
        <w:t>=1.0</w:t>
      </w:r>
      <w:r>
        <w:rPr>
          <w:rFonts w:ascii="宋体" w:hAnsi="宋体" w:cs="宋体"/>
          <w:bCs/>
        </w:rPr>
        <w:t>×</w:t>
      </w:r>
      <w:r>
        <w:rPr>
          <w:bCs/>
        </w:rPr>
        <w:object w:dxaOrig="360" w:dyaOrig="315">
          <v:shape id="对象 83" o:spid="_x0000_i1034" type="#_x0000_t75" alt="学科网(www.zxxk.com)--教育资源门户，提供试题试卷、教案、课件、教学论文、素材等各类教学资源库下载，还有大量丰富的教学资讯！" style="width:18.4pt;height:15.9pt;mso-position-horizontal-relative:page;mso-position-vertical-relative:page" o:ole="">
            <v:imagedata r:id="rId46" o:title="eqIdc6c19fb1629148348b7eac056ebced4f"/>
          </v:shape>
          <o:OLEObject Type="Embed" ProgID="Equation.DSMT4" ShapeID="对象 83" DrawAspect="Content" ObjectID="_1670224086" r:id="rId50"/>
        </w:object>
      </w:r>
      <w:r>
        <w:rPr>
          <w:rFonts w:eastAsia="Times New Roman"/>
          <w:bCs/>
        </w:rPr>
        <w:t>kg/</w:t>
      </w:r>
      <w:r>
        <w:rPr>
          <w:bCs/>
        </w:rPr>
        <w:object w:dxaOrig="340" w:dyaOrig="299">
          <v:shape id="对象 84" o:spid="_x0000_i1035" type="#_x0000_t75" alt="学科网(www.zxxk.com)--教育资源门户，提供试题试卷、教案、课件、教学论文、素材等各类教学资源库下载，还有大量丰富的教学资讯！" style="width:16.75pt;height:15.05pt;mso-position-horizontal-relative:page;mso-position-vertical-relative:page" o:ole="">
            <v:imagedata r:id="rId48" o:title="eqId843102541beb4faab65e1ddb00e4cf5e"/>
          </v:shape>
          <o:OLEObject Type="Embed" ProgID="Equation.DSMT4" ShapeID="对象 84" DrawAspect="Content" ObjectID="_1670224087" r:id="rId51"/>
        </w:object>
      </w:r>
      <w:r>
        <w:rPr>
          <w:rFonts w:ascii="宋体" w:hAnsi="宋体" w:cs="宋体"/>
          <w:bCs/>
        </w:rPr>
        <w:t>）。</w:t>
      </w:r>
    </w:p>
    <w:p w:rsidR="00370D0A" w:rsidRDefault="00370D0A" w:rsidP="00370D0A">
      <w:pPr>
        <w:spacing w:line="360" w:lineRule="auto"/>
        <w:jc w:val="left"/>
        <w:textAlignment w:val="center"/>
        <w:rPr>
          <w:rFonts w:ascii="宋体" w:hAnsi="宋体" w:cs="宋体"/>
          <w:bCs/>
        </w:rPr>
      </w:pPr>
      <w:r>
        <w:rPr>
          <w:bCs/>
        </w:rPr>
        <w:t>1</w:t>
      </w:r>
      <w:r>
        <w:rPr>
          <w:rFonts w:hint="eastAsia"/>
          <w:bCs/>
        </w:rPr>
        <w:t>8</w:t>
      </w:r>
      <w:r>
        <w:rPr>
          <w:bCs/>
        </w:rPr>
        <w:t>．（</w:t>
      </w:r>
      <w:r>
        <w:rPr>
          <w:bCs/>
        </w:rPr>
        <w:t>2020·</w:t>
      </w:r>
      <w:r>
        <w:rPr>
          <w:bCs/>
        </w:rPr>
        <w:t>黑龙江初三三模）</w:t>
      </w:r>
      <w:r>
        <w:rPr>
          <w:rFonts w:eastAsia="Times New Roman"/>
          <w:bCs/>
        </w:rPr>
        <w:t>2020</w:t>
      </w:r>
      <w:r>
        <w:rPr>
          <w:rFonts w:ascii="宋体" w:hAnsi="宋体" w:cs="宋体"/>
          <w:bCs/>
        </w:rPr>
        <w:t>新春之际出现了罕见的新型冠状病毒疫情，面对突如其来的灾害，举国上下，万众一心，科学防治。</w:t>
      </w:r>
    </w:p>
    <w:p w:rsidR="00370D0A" w:rsidRDefault="00370D0A" w:rsidP="00370D0A">
      <w:pPr>
        <w:spacing w:line="360" w:lineRule="auto"/>
        <w:jc w:val="left"/>
        <w:textAlignment w:val="center"/>
        <w:rPr>
          <w:rFonts w:ascii="宋体" w:hAnsi="宋体" w:cs="宋体"/>
          <w:bCs/>
        </w:rPr>
      </w:pPr>
      <w:r>
        <w:rPr>
          <w:rFonts w:eastAsia="Times New Roman"/>
          <w:bCs/>
        </w:rPr>
        <w:t>(1)</w:t>
      </w:r>
      <w:r>
        <w:rPr>
          <w:rFonts w:ascii="宋体" w:hAnsi="宋体" w:cs="宋体"/>
          <w:bCs/>
        </w:rPr>
        <w:t>在抗击新型冠状病毒期间，医护人员必须穿上厚厚的防护服、戴上口罩和护目镜。护目镜的玻璃片常常模糊不清，这是由于水蒸气的</w:t>
      </w:r>
      <w:r>
        <w:rPr>
          <w:bCs/>
        </w:rPr>
        <w:t>______</w:t>
      </w:r>
      <w:r>
        <w:rPr>
          <w:rFonts w:ascii="宋体" w:hAnsi="宋体" w:cs="宋体"/>
          <w:bCs/>
        </w:rPr>
        <w:t>现象而形成的；</w:t>
      </w:r>
    </w:p>
    <w:p w:rsidR="00370D0A" w:rsidRDefault="00370D0A" w:rsidP="00370D0A">
      <w:pPr>
        <w:spacing w:line="360" w:lineRule="auto"/>
        <w:jc w:val="left"/>
        <w:textAlignment w:val="center"/>
        <w:rPr>
          <w:rFonts w:ascii="宋体" w:hAnsi="宋体" w:cs="宋体"/>
          <w:bCs/>
        </w:rPr>
      </w:pPr>
      <w:r>
        <w:rPr>
          <w:rFonts w:eastAsia="Times New Roman"/>
          <w:bCs/>
        </w:rPr>
        <w:t>(2)</w:t>
      </w:r>
      <w:r>
        <w:rPr>
          <w:rFonts w:ascii="宋体" w:hAnsi="宋体" w:cs="宋体"/>
          <w:bCs/>
        </w:rPr>
        <w:t>科研工作者日夜奋战在研究病毒的特殊实验室——负压实验室（即室内气压低于室外），室内空气</w:t>
      </w:r>
      <w:r>
        <w:rPr>
          <w:bCs/>
        </w:rPr>
        <w:t>______</w:t>
      </w:r>
      <w:r>
        <w:rPr>
          <w:rFonts w:ascii="宋体" w:hAnsi="宋体" w:cs="宋体"/>
          <w:bCs/>
        </w:rPr>
        <w:t>（选填“会”或“不会”）向室外流动，人就像在高原上一样难受，但是这样可以防止病毒扩散，因而安全性很好；</w:t>
      </w:r>
    </w:p>
    <w:p w:rsidR="00370D0A" w:rsidRDefault="00370D0A" w:rsidP="00370D0A">
      <w:pPr>
        <w:spacing w:line="360" w:lineRule="auto"/>
        <w:jc w:val="left"/>
        <w:textAlignment w:val="center"/>
        <w:rPr>
          <w:rFonts w:ascii="宋体" w:hAnsi="宋体" w:cs="宋体"/>
          <w:bCs/>
        </w:rPr>
      </w:pPr>
      <w:r>
        <w:rPr>
          <w:rFonts w:eastAsia="Times New Roman"/>
          <w:bCs/>
        </w:rPr>
        <w:t>(3)</w:t>
      </w:r>
      <w:r>
        <w:rPr>
          <w:rFonts w:ascii="宋体" w:hAnsi="宋体" w:cs="宋体"/>
          <w:bCs/>
        </w:rPr>
        <w:t>病毒可通过空气传播。当我们吸气时，胸部扩张，胸内肺泡跟着扩张，于是肺部的容积增大，肺内空气压强</w:t>
      </w:r>
      <w:r>
        <w:rPr>
          <w:bCs/>
        </w:rPr>
        <w:t>______</w:t>
      </w:r>
      <w:r>
        <w:rPr>
          <w:rFonts w:ascii="宋体" w:hAnsi="宋体" w:cs="宋体"/>
          <w:bCs/>
        </w:rPr>
        <w:t>，</w:t>
      </w:r>
      <w:r>
        <w:rPr>
          <w:bCs/>
        </w:rPr>
        <w:t>______</w:t>
      </w:r>
      <w:proofErr w:type="gramStart"/>
      <w:r>
        <w:rPr>
          <w:rFonts w:ascii="宋体" w:hAnsi="宋体" w:cs="宋体"/>
          <w:bCs/>
        </w:rPr>
        <w:t>—使带有</w:t>
      </w:r>
      <w:proofErr w:type="gramEnd"/>
      <w:r>
        <w:rPr>
          <w:rFonts w:ascii="宋体" w:hAnsi="宋体" w:cs="宋体"/>
          <w:bCs/>
        </w:rPr>
        <w:t>病毒的空气进入肺部；呼气时，肺部含病毒的空气压强</w:t>
      </w:r>
      <w:r>
        <w:rPr>
          <w:bCs/>
        </w:rPr>
        <w:t>______</w:t>
      </w:r>
      <w:r>
        <w:rPr>
          <w:rFonts w:ascii="宋体" w:hAnsi="宋体" w:cs="宋体"/>
          <w:bCs/>
        </w:rPr>
        <w:t>，其中一部分经气管、鼻腔排出体外，还有一部分经痰液排出，通过痰液的蒸发又回到空气中。</w:t>
      </w:r>
    </w:p>
    <w:p w:rsidR="00370D0A" w:rsidRDefault="00370D0A" w:rsidP="00370D0A">
      <w:pPr>
        <w:rPr>
          <w:bCs/>
        </w:rPr>
      </w:pPr>
    </w:p>
    <w:p w:rsidR="00370D0A" w:rsidRDefault="00370D0A" w:rsidP="00370D0A">
      <w:pPr>
        <w:spacing w:line="360" w:lineRule="auto"/>
        <w:jc w:val="left"/>
        <w:textAlignment w:val="center"/>
        <w:rPr>
          <w:rFonts w:eastAsia="Times New Roman"/>
          <w:bCs/>
        </w:rPr>
      </w:pPr>
      <w:r>
        <w:rPr>
          <w:bCs/>
        </w:rPr>
        <w:t>1</w:t>
      </w:r>
      <w:r>
        <w:rPr>
          <w:rFonts w:hint="eastAsia"/>
          <w:bCs/>
        </w:rPr>
        <w:t>9</w:t>
      </w:r>
      <w:r>
        <w:rPr>
          <w:bCs/>
        </w:rPr>
        <w:t>．（</w:t>
      </w:r>
      <w:r>
        <w:rPr>
          <w:bCs/>
        </w:rPr>
        <w:t>2020·</w:t>
      </w:r>
      <w:r>
        <w:rPr>
          <w:bCs/>
        </w:rPr>
        <w:t>山东初三一模）</w:t>
      </w:r>
      <w:r>
        <w:rPr>
          <w:rFonts w:ascii="宋体" w:hAnsi="宋体" w:cs="宋体"/>
          <w:bCs/>
        </w:rPr>
        <w:t>重力为</w:t>
      </w:r>
      <w:r>
        <w:rPr>
          <w:rFonts w:eastAsia="Times New Roman"/>
          <w:bCs/>
        </w:rPr>
        <w:t>200N</w:t>
      </w:r>
      <w:r>
        <w:rPr>
          <w:rFonts w:ascii="宋体" w:hAnsi="宋体" w:cs="宋体"/>
          <w:bCs/>
        </w:rPr>
        <w:t>、边长为</w:t>
      </w:r>
      <w:r>
        <w:rPr>
          <w:rFonts w:eastAsia="Times New Roman"/>
          <w:bCs/>
        </w:rPr>
        <w:t>20cm</w:t>
      </w:r>
      <w:r>
        <w:rPr>
          <w:rFonts w:ascii="宋体" w:hAnsi="宋体" w:cs="宋体"/>
          <w:bCs/>
        </w:rPr>
        <w:t>的正方体静止在水平地面上。用如图所示的滑轮组在</w:t>
      </w:r>
      <w:r>
        <w:rPr>
          <w:rFonts w:eastAsia="Times New Roman"/>
          <w:bCs/>
        </w:rPr>
        <w:t>5s</w:t>
      </w:r>
      <w:r>
        <w:rPr>
          <w:rFonts w:ascii="宋体" w:hAnsi="宋体" w:cs="宋体"/>
          <w:bCs/>
        </w:rPr>
        <w:t>内将物体匀速竖直提升</w:t>
      </w:r>
      <w:r>
        <w:rPr>
          <w:rFonts w:eastAsia="Times New Roman"/>
          <w:bCs/>
        </w:rPr>
        <w:t>3m</w:t>
      </w:r>
      <w:r>
        <w:rPr>
          <w:rFonts w:ascii="宋体" w:hAnsi="宋体" w:cs="宋体"/>
          <w:bCs/>
        </w:rPr>
        <w:t>，已知动滑轮重</w:t>
      </w:r>
      <w:r>
        <w:rPr>
          <w:rFonts w:eastAsia="Times New Roman"/>
          <w:bCs/>
        </w:rPr>
        <w:t>50N</w:t>
      </w:r>
      <w:r>
        <w:rPr>
          <w:rFonts w:ascii="宋体" w:hAnsi="宋体" w:cs="宋体"/>
          <w:bCs/>
        </w:rPr>
        <w:t>，不计</w:t>
      </w:r>
      <w:proofErr w:type="gramStart"/>
      <w:r>
        <w:rPr>
          <w:rFonts w:ascii="宋体" w:hAnsi="宋体" w:cs="宋体"/>
          <w:bCs/>
        </w:rPr>
        <w:t>绳</w:t>
      </w:r>
      <w:proofErr w:type="gramEnd"/>
      <w:r>
        <w:rPr>
          <w:rFonts w:ascii="宋体" w:hAnsi="宋体" w:cs="宋体"/>
          <w:bCs/>
        </w:rPr>
        <w:t>重和摩擦。求：</w:t>
      </w:r>
      <w:r>
        <w:rPr>
          <w:rFonts w:eastAsia="Times New Roman"/>
          <w:bCs/>
        </w:rPr>
        <w:t xml:space="preserve"> </w:t>
      </w:r>
    </w:p>
    <w:p w:rsidR="00370D0A" w:rsidRDefault="00370D0A" w:rsidP="00370D0A">
      <w:pPr>
        <w:spacing w:line="360" w:lineRule="auto"/>
        <w:jc w:val="left"/>
        <w:textAlignment w:val="center"/>
        <w:rPr>
          <w:rFonts w:ascii="宋体" w:hAnsi="宋体" w:cs="宋体"/>
          <w:bCs/>
        </w:rPr>
      </w:pPr>
      <w:r>
        <w:rPr>
          <w:rFonts w:ascii="Times New Romance" w:eastAsia="Times New Romance" w:hAnsi="Times New Romance" w:cs="Times New Romance"/>
          <w:bCs/>
        </w:rPr>
        <w:t>(1)</w:t>
      </w:r>
      <w:r>
        <w:rPr>
          <w:rFonts w:ascii="宋体" w:hAnsi="宋体" w:cs="宋体"/>
          <w:bCs/>
        </w:rPr>
        <w:t>提升前，物体静止在水平地面上时对地面的压强；</w:t>
      </w:r>
    </w:p>
    <w:p w:rsidR="00370D0A" w:rsidRDefault="00370D0A" w:rsidP="00370D0A">
      <w:pPr>
        <w:spacing w:line="360" w:lineRule="auto"/>
        <w:jc w:val="left"/>
        <w:textAlignment w:val="center"/>
        <w:rPr>
          <w:rFonts w:ascii="宋体" w:hAnsi="宋体" w:cs="宋体"/>
          <w:bCs/>
        </w:rPr>
      </w:pPr>
      <w:r>
        <w:rPr>
          <w:rFonts w:ascii="Times New Romance" w:eastAsia="Times New Romance" w:hAnsi="Times New Romance" w:cs="Times New Romance"/>
          <w:bCs/>
        </w:rPr>
        <w:t>(2)</w:t>
      </w:r>
      <w:r>
        <w:rPr>
          <w:rFonts w:ascii="宋体" w:hAnsi="宋体" w:cs="宋体"/>
          <w:bCs/>
        </w:rPr>
        <w:t>拉力</w:t>
      </w:r>
      <w:r>
        <w:rPr>
          <w:rFonts w:eastAsia="Times New Roman"/>
          <w:bCs/>
          <w:i/>
        </w:rPr>
        <w:t>F</w:t>
      </w:r>
      <w:r>
        <w:rPr>
          <w:rFonts w:ascii="宋体" w:hAnsi="宋体" w:cs="宋体"/>
          <w:bCs/>
        </w:rPr>
        <w:t>的功率；</w:t>
      </w:r>
    </w:p>
    <w:p w:rsidR="00370D0A" w:rsidRDefault="00370D0A" w:rsidP="00370D0A">
      <w:pPr>
        <w:spacing w:line="360" w:lineRule="auto"/>
        <w:jc w:val="left"/>
        <w:textAlignment w:val="center"/>
        <w:rPr>
          <w:rFonts w:ascii="宋体" w:hAnsi="宋体" w:cs="宋体"/>
          <w:bCs/>
        </w:rPr>
      </w:pPr>
      <w:r>
        <w:rPr>
          <w:rFonts w:ascii="Times New Romance" w:eastAsia="Times New Romance" w:hAnsi="Times New Romance" w:cs="Times New Romance"/>
          <w:bCs/>
        </w:rPr>
        <w:t>(3)</w:t>
      </w:r>
      <w:r>
        <w:rPr>
          <w:rFonts w:ascii="宋体" w:hAnsi="宋体" w:cs="宋体"/>
          <w:bCs/>
        </w:rPr>
        <w:t>滑轮组的机械效率。</w:t>
      </w:r>
    </w:p>
    <w:p w:rsidR="00370D0A" w:rsidRDefault="00370D0A" w:rsidP="00370D0A">
      <w:pPr>
        <w:spacing w:line="360" w:lineRule="auto"/>
        <w:jc w:val="left"/>
        <w:textAlignment w:val="center"/>
        <w:rPr>
          <w:bCs/>
        </w:rPr>
      </w:pPr>
      <w:r>
        <w:rPr>
          <w:bCs/>
          <w:noProof/>
          <w:lang w:eastAsia="zh-TW"/>
        </w:rPr>
        <w:drawing>
          <wp:inline distT="0" distB="0" distL="0" distR="0">
            <wp:extent cx="616585" cy="1158875"/>
            <wp:effectExtent l="0" t="0" r="0" b="317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7120689"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16585" cy="1158875"/>
                    </a:xfrm>
                    <a:prstGeom prst="rect">
                      <a:avLst/>
                    </a:prstGeom>
                    <a:noFill/>
                    <a:ln>
                      <a:noFill/>
                    </a:ln>
                  </pic:spPr>
                </pic:pic>
              </a:graphicData>
            </a:graphic>
          </wp:inline>
        </w:drawing>
      </w:r>
    </w:p>
    <w:p w:rsidR="00370D0A" w:rsidRDefault="00370D0A" w:rsidP="00370D0A">
      <w:pPr>
        <w:spacing w:line="360" w:lineRule="auto"/>
        <w:jc w:val="left"/>
        <w:textAlignment w:val="center"/>
        <w:rPr>
          <w:rFonts w:ascii="宋体" w:hAnsi="宋体" w:cs="宋体"/>
          <w:bCs/>
        </w:rPr>
      </w:pPr>
      <w:r>
        <w:rPr>
          <w:rFonts w:hint="eastAsia"/>
          <w:bCs/>
        </w:rPr>
        <w:t>20</w:t>
      </w:r>
      <w:r>
        <w:rPr>
          <w:bCs/>
        </w:rPr>
        <w:t>．（</w:t>
      </w:r>
      <w:r>
        <w:rPr>
          <w:bCs/>
        </w:rPr>
        <w:t>2020·</w:t>
      </w:r>
      <w:r>
        <w:rPr>
          <w:bCs/>
        </w:rPr>
        <w:t>上海市致</w:t>
      </w:r>
      <w:proofErr w:type="gramStart"/>
      <w:r>
        <w:rPr>
          <w:bCs/>
        </w:rPr>
        <w:t>远中学</w:t>
      </w:r>
      <w:proofErr w:type="gramEnd"/>
      <w:r>
        <w:rPr>
          <w:bCs/>
        </w:rPr>
        <w:t>初三月考）</w:t>
      </w:r>
      <w:r>
        <w:rPr>
          <w:rFonts w:ascii="宋体" w:hAnsi="宋体" w:cs="宋体"/>
          <w:bCs/>
        </w:rPr>
        <w:t>如图所示，薄壁圆柱形容器置于水平地面上，容器内盛有质量为</w:t>
      </w:r>
      <w:r>
        <w:rPr>
          <w:rFonts w:eastAsia="Times New Roman"/>
          <w:bCs/>
        </w:rPr>
        <w:t>6</w:t>
      </w:r>
      <w:r>
        <w:rPr>
          <w:rFonts w:ascii="宋体" w:hAnsi="宋体" w:cs="宋体"/>
          <w:bCs/>
        </w:rPr>
        <w:t>千克、深为</w:t>
      </w:r>
      <w:r>
        <w:rPr>
          <w:rFonts w:eastAsia="Times New Roman"/>
          <w:bCs/>
        </w:rPr>
        <w:t>0.3</w:t>
      </w:r>
      <w:r>
        <w:rPr>
          <w:rFonts w:ascii="宋体" w:hAnsi="宋体" w:cs="宋体"/>
          <w:bCs/>
        </w:rPr>
        <w:t>米的水．</w:t>
      </w:r>
    </w:p>
    <w:p w:rsidR="00370D0A" w:rsidRDefault="00370D0A" w:rsidP="00370D0A">
      <w:pPr>
        <w:spacing w:line="360" w:lineRule="auto"/>
        <w:jc w:val="left"/>
        <w:textAlignment w:val="center"/>
        <w:rPr>
          <w:bCs/>
        </w:rPr>
      </w:pPr>
      <w:r>
        <w:rPr>
          <w:bCs/>
          <w:noProof/>
          <w:lang w:eastAsia="zh-TW"/>
        </w:rPr>
        <w:drawing>
          <wp:inline distT="0" distB="0" distL="0" distR="0">
            <wp:extent cx="1201420" cy="871855"/>
            <wp:effectExtent l="0" t="0" r="0" b="444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9295354"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01420" cy="871855"/>
                    </a:xfrm>
                    <a:prstGeom prst="rect">
                      <a:avLst/>
                    </a:prstGeom>
                    <a:noFill/>
                    <a:ln>
                      <a:noFill/>
                    </a:ln>
                  </pic:spPr>
                </pic:pic>
              </a:graphicData>
            </a:graphic>
          </wp:inline>
        </w:drawing>
      </w:r>
    </w:p>
    <w:p w:rsidR="00370D0A" w:rsidRDefault="00370D0A" w:rsidP="00370D0A">
      <w:pPr>
        <w:spacing w:line="360" w:lineRule="auto"/>
        <w:jc w:val="left"/>
        <w:textAlignment w:val="center"/>
        <w:rPr>
          <w:rFonts w:eastAsia="Times New Roman"/>
          <w:bCs/>
        </w:rPr>
      </w:pPr>
      <w:r>
        <w:rPr>
          <w:rFonts w:ascii="PMingLiU" w:eastAsia="PMingLiU" w:hAnsi="PMingLiU" w:cs="PMingLiU" w:hint="eastAsia"/>
          <w:bCs/>
        </w:rPr>
        <w:t>①</w:t>
      </w:r>
      <w:r>
        <w:rPr>
          <w:rFonts w:ascii="宋体" w:hAnsi="宋体" w:cs="宋体"/>
          <w:bCs/>
        </w:rPr>
        <w:t>求容器中水的体积</w:t>
      </w:r>
      <w:r>
        <w:rPr>
          <w:rFonts w:eastAsia="Times New Roman"/>
          <w:bCs/>
        </w:rPr>
        <w:t xml:space="preserve"> V</w:t>
      </w:r>
      <w:r>
        <w:rPr>
          <w:rFonts w:ascii="宋体" w:hAnsi="宋体" w:cs="宋体"/>
          <w:bCs/>
          <w:vertAlign w:val="subscript"/>
        </w:rPr>
        <w:t>水</w:t>
      </w:r>
      <w:r>
        <w:rPr>
          <w:rFonts w:ascii="PMingLiU" w:eastAsia="PMingLiU" w:hAnsi="PMingLiU" w:cs="PMingLiU" w:hint="eastAsia"/>
          <w:bCs/>
        </w:rPr>
        <w:t>．</w:t>
      </w:r>
    </w:p>
    <w:p w:rsidR="00370D0A" w:rsidRDefault="00370D0A" w:rsidP="00370D0A">
      <w:pPr>
        <w:spacing w:line="360" w:lineRule="auto"/>
        <w:jc w:val="left"/>
        <w:textAlignment w:val="center"/>
        <w:rPr>
          <w:rFonts w:eastAsia="Times New Roman"/>
          <w:bCs/>
        </w:rPr>
      </w:pPr>
      <w:r>
        <w:rPr>
          <w:rFonts w:ascii="PMingLiU" w:eastAsia="PMingLiU" w:hAnsi="PMingLiU" w:cs="PMingLiU" w:hint="eastAsia"/>
          <w:bCs/>
        </w:rPr>
        <w:t>②</w:t>
      </w:r>
      <w:r>
        <w:rPr>
          <w:rFonts w:ascii="宋体" w:hAnsi="宋体" w:cs="宋体"/>
          <w:bCs/>
        </w:rPr>
        <w:t>求水对容器底部的压强</w:t>
      </w:r>
      <w:r>
        <w:rPr>
          <w:rFonts w:eastAsia="Times New Roman"/>
          <w:bCs/>
        </w:rPr>
        <w:t xml:space="preserve"> p</w:t>
      </w:r>
      <w:r>
        <w:rPr>
          <w:rFonts w:ascii="宋体" w:hAnsi="宋体" w:cs="宋体"/>
          <w:bCs/>
          <w:vertAlign w:val="subscript"/>
        </w:rPr>
        <w:t>水</w:t>
      </w:r>
      <w:r>
        <w:rPr>
          <w:rFonts w:ascii="PMingLiU" w:eastAsia="PMingLiU" w:hAnsi="PMingLiU" w:cs="PMingLiU" w:hint="eastAsia"/>
          <w:bCs/>
        </w:rPr>
        <w:t>．</w:t>
      </w:r>
    </w:p>
    <w:p w:rsidR="00370D0A" w:rsidRDefault="00370D0A" w:rsidP="00370D0A">
      <w:pPr>
        <w:spacing w:line="360" w:lineRule="auto"/>
        <w:jc w:val="left"/>
        <w:textAlignment w:val="center"/>
        <w:rPr>
          <w:rFonts w:eastAsia="Times New Roman"/>
          <w:bCs/>
        </w:rPr>
      </w:pPr>
      <w:r>
        <w:rPr>
          <w:rFonts w:ascii="PMingLiU" w:eastAsia="PMingLiU" w:hAnsi="PMingLiU" w:cs="PMingLiU" w:hint="eastAsia"/>
          <w:bCs/>
        </w:rPr>
        <w:t>③</w:t>
      </w:r>
      <w:r>
        <w:rPr>
          <w:rFonts w:ascii="宋体" w:hAnsi="宋体" w:cs="宋体"/>
          <w:bCs/>
        </w:rPr>
        <w:t>若容器对地面的压强为</w:t>
      </w:r>
      <w:r>
        <w:rPr>
          <w:rFonts w:eastAsia="Times New Roman"/>
          <w:bCs/>
        </w:rPr>
        <w:t>3920</w:t>
      </w:r>
      <w:r>
        <w:rPr>
          <w:rFonts w:ascii="宋体" w:hAnsi="宋体" w:cs="宋体"/>
          <w:bCs/>
        </w:rPr>
        <w:t>帕，求容器对地面的压力</w:t>
      </w:r>
      <w:r>
        <w:rPr>
          <w:rFonts w:eastAsia="Times New Roman"/>
          <w:bCs/>
        </w:rPr>
        <w:t>F</w:t>
      </w:r>
      <w:r>
        <w:rPr>
          <w:rFonts w:ascii="宋体" w:hAnsi="宋体" w:cs="宋体"/>
          <w:bCs/>
          <w:vertAlign w:val="subscript"/>
        </w:rPr>
        <w:t>容</w:t>
      </w:r>
      <w:r>
        <w:rPr>
          <w:rFonts w:ascii="PMingLiU" w:eastAsia="PMingLiU" w:hAnsi="PMingLiU" w:cs="PMingLiU" w:hint="eastAsia"/>
          <w:bCs/>
        </w:rPr>
        <w:t>．</w:t>
      </w:r>
    </w:p>
    <w:p w:rsidR="00370D0A" w:rsidRDefault="00370D0A" w:rsidP="00370D0A">
      <w:pPr>
        <w:shd w:val="clear" w:color="auto" w:fill="FFFFFF"/>
        <w:wordWrap w:val="0"/>
        <w:spacing w:line="360" w:lineRule="auto"/>
        <w:textAlignment w:val="center"/>
        <w:rPr>
          <w:snapToGrid w:val="0"/>
          <w:color w:val="FF0000"/>
          <w:kern w:val="0"/>
          <w:sz w:val="20"/>
          <w:szCs w:val="20"/>
        </w:rPr>
      </w:pPr>
    </w:p>
    <w:p w:rsidR="00C2454F" w:rsidRPr="00370D0A" w:rsidRDefault="00C2454F" w:rsidP="00370D0A"/>
    <w:sectPr w:rsidR="00C2454F" w:rsidRPr="00370D0A">
      <w:headerReference w:type="default" r:id="rId5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BB8" w:rsidRDefault="00564BB8" w:rsidP="00CC032E">
      <w:r>
        <w:separator/>
      </w:r>
    </w:p>
  </w:endnote>
  <w:endnote w:type="continuationSeparator" w:id="0">
    <w:p w:rsidR="00564BB8" w:rsidRDefault="00564BB8" w:rsidP="00CC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New Romance">
    <w:altName w:val="Segoe Pri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BB8" w:rsidRDefault="00564BB8" w:rsidP="00CC032E">
      <w:r>
        <w:separator/>
      </w:r>
    </w:p>
  </w:footnote>
  <w:footnote w:type="continuationSeparator" w:id="0">
    <w:p w:rsidR="00564BB8" w:rsidRDefault="00564BB8" w:rsidP="00CC0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2E" w:rsidRDefault="00CC032E" w:rsidP="00CC032E">
    <w:pPr>
      <w:pStyle w:val="a3"/>
      <w:jc w:val="center"/>
      <w:rPr>
        <w:lang w:eastAsia="zh-CN"/>
      </w:rPr>
    </w:pPr>
    <w:r w:rsidRPr="00CC032E">
      <w:rPr>
        <w:rFonts w:hint="eastAsia"/>
        <w:lang w:eastAsia="zh-CN"/>
      </w:rPr>
      <w:t>河北省</w:t>
    </w:r>
    <w:r w:rsidRPr="00CC032E">
      <w:rPr>
        <w:lang w:eastAsia="zh-CN"/>
      </w:rPr>
      <w:t>5</w:t>
    </w:r>
    <w:r w:rsidRPr="00CC032E">
      <w:rPr>
        <w:rFonts w:hint="eastAsia"/>
        <w:lang w:eastAsia="zh-CN"/>
      </w:rPr>
      <w:t>年（</w:t>
    </w:r>
    <w:r w:rsidRPr="00CC032E">
      <w:rPr>
        <w:lang w:eastAsia="zh-CN"/>
      </w:rPr>
      <w:t>2016-2020</w:t>
    </w:r>
    <w:r w:rsidRPr="00CC032E">
      <w:rPr>
        <w:rFonts w:hint="eastAsia"/>
        <w:lang w:eastAsia="zh-CN"/>
      </w:rPr>
      <w:t>）中考</w:t>
    </w:r>
    <w:r w:rsidRPr="00CC032E">
      <w:rPr>
        <w:lang w:eastAsia="zh-CN"/>
      </w:rPr>
      <w:t>1</w:t>
    </w:r>
    <w:r w:rsidRPr="00CC032E">
      <w:rPr>
        <w:rFonts w:hint="eastAsia"/>
        <w:lang w:eastAsia="zh-CN"/>
      </w:rPr>
      <w:t>年模拟物理真题分项详解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410912"/>
    <w:multiLevelType w:val="singleLevel"/>
    <w:tmpl w:val="DD410912"/>
    <w:lvl w:ilvl="0">
      <w:start w:val="4"/>
      <w:numFmt w:val="decimal"/>
      <w:suff w:val="space"/>
      <w:lvlText w:val="%1."/>
      <w:lvlJc w:val="left"/>
    </w:lvl>
  </w:abstractNum>
  <w:abstractNum w:abstractNumId="1">
    <w:nsid w:val="195BBB10"/>
    <w:multiLevelType w:val="singleLevel"/>
    <w:tmpl w:val="195BBB10"/>
    <w:lvl w:ilvl="0">
      <w:start w:val="5"/>
      <w:numFmt w:val="decimal"/>
      <w:suff w:val="space"/>
      <w:lvlText w:val="%1."/>
      <w:lvlJc w:val="left"/>
      <w:pPr>
        <w:ind w:left="0" w:firstLine="0"/>
      </w:pPr>
    </w:lvl>
  </w:abstractNum>
  <w:num w:numId="1">
    <w:abstractNumId w:val="1"/>
    <w:lvlOverride w:ilvl="0">
      <w:startOverride w:val="5"/>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806"/>
    <w:rsid w:val="00370D0A"/>
    <w:rsid w:val="00462806"/>
    <w:rsid w:val="00564BB8"/>
    <w:rsid w:val="00A64EB3"/>
    <w:rsid w:val="00B0176C"/>
    <w:rsid w:val="00B71F17"/>
    <w:rsid w:val="00C10852"/>
    <w:rsid w:val="00C2454F"/>
    <w:rsid w:val="00CC032E"/>
    <w:rsid w:val="00FD64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CC032E"/>
    <w:rPr>
      <w:sz w:val="20"/>
      <w:szCs w:val="20"/>
    </w:rPr>
  </w:style>
  <w:style w:type="paragraph" w:styleId="a4">
    <w:name w:val="footer"/>
    <w:basedOn w:val="a"/>
    <w:link w:val="Char0"/>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iPriority w:val="99"/>
    <w:semiHidden/>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CC032E"/>
    <w:rPr>
      <w:rFonts w:asciiTheme="majorHAnsi" w:eastAsiaTheme="majorEastAsia" w:hAnsiTheme="majorHAnsi" w:cstheme="majorBidi"/>
      <w:sz w:val="18"/>
      <w:szCs w:val="18"/>
      <w:lang w:eastAsia="zh-CN"/>
    </w:rPr>
  </w:style>
  <w:style w:type="paragraph" w:customStyle="1" w:styleId="Normal111">
    <w:name w:val="Normal_1_11"/>
    <w:uiPriority w:val="99"/>
    <w:rsid w:val="00B0176C"/>
    <w:pPr>
      <w:widowControl w:val="0"/>
      <w:jc w:val="both"/>
    </w:pPr>
    <w:rPr>
      <w:rFonts w:ascii="Calibri" w:eastAsia="宋体" w:hAnsi="Calibri" w:cs="Times New Roman"/>
      <w:sz w:val="21"/>
      <w:lang w:eastAsia="zh-CN"/>
    </w:rPr>
  </w:style>
  <w:style w:type="paragraph" w:customStyle="1" w:styleId="Normal05">
    <w:name w:val="Normal_0_5"/>
    <w:uiPriority w:val="99"/>
    <w:rsid w:val="00B0176C"/>
    <w:pPr>
      <w:widowControl w:val="0"/>
      <w:jc w:val="both"/>
    </w:pPr>
    <w:rPr>
      <w:rFonts w:ascii="Calibri" w:eastAsia="宋体" w:hAnsi="Calibri" w:cs="Times New Roman"/>
      <w:sz w:val="21"/>
      <w:lang w:eastAsia="zh-CN"/>
    </w:rPr>
  </w:style>
  <w:style w:type="paragraph" w:customStyle="1" w:styleId="Normal413">
    <w:name w:val="Normal_4_13"/>
    <w:uiPriority w:val="99"/>
    <w:rsid w:val="00A64EB3"/>
    <w:pPr>
      <w:widowControl w:val="0"/>
      <w:jc w:val="both"/>
    </w:pPr>
    <w:rPr>
      <w:rFonts w:ascii="Calibri" w:eastAsia="宋体" w:hAnsi="Calibri" w:cs="Times New Roman"/>
      <w:sz w:val="21"/>
      <w:lang w:eastAsia="zh-CN"/>
    </w:rPr>
  </w:style>
  <w:style w:type="paragraph" w:customStyle="1" w:styleId="Normal611">
    <w:name w:val="Normal_6_11"/>
    <w:uiPriority w:val="99"/>
    <w:rsid w:val="00A64EB3"/>
    <w:pPr>
      <w:widowControl w:val="0"/>
      <w:jc w:val="both"/>
    </w:pPr>
    <w:rPr>
      <w:rFonts w:ascii="Calibri" w:eastAsia="宋体" w:hAnsi="Calibri" w:cs="Times New Roman"/>
      <w:sz w:val="21"/>
      <w:lang w:eastAsia="zh-CN"/>
    </w:rPr>
  </w:style>
  <w:style w:type="paragraph" w:customStyle="1" w:styleId="Normal513">
    <w:name w:val="Normal_5_13"/>
    <w:uiPriority w:val="99"/>
    <w:rsid w:val="00A64EB3"/>
    <w:pPr>
      <w:widowControl w:val="0"/>
      <w:jc w:val="both"/>
    </w:pPr>
    <w:rPr>
      <w:rFonts w:ascii="Calibri" w:eastAsia="宋体" w:hAnsi="Calibri" w:cs="Times New Roman"/>
      <w:sz w:val="21"/>
      <w:lang w:eastAsia="zh-CN"/>
    </w:rPr>
  </w:style>
  <w:style w:type="paragraph" w:customStyle="1" w:styleId="1">
    <w:name w:val="无间隔1"/>
    <w:qFormat/>
    <w:rsid w:val="00C2454F"/>
    <w:pPr>
      <w:adjustRightInd w:val="0"/>
      <w:snapToGrid w:val="0"/>
    </w:pPr>
    <w:rPr>
      <w:rFonts w:ascii="Tahoma" w:eastAsia="微软雅黑" w:hAnsi="Tahoma" w:cs="Times New Roman"/>
      <w:kern w:val="0"/>
      <w:sz w:val="22"/>
      <w:lang w:eastAsia="zh-CN"/>
    </w:rPr>
  </w:style>
  <w:style w:type="paragraph" w:customStyle="1" w:styleId="Normal18">
    <w:name w:val="Normal_1_8"/>
    <w:uiPriority w:val="99"/>
    <w:rsid w:val="00C2454F"/>
    <w:pPr>
      <w:widowControl w:val="0"/>
      <w:jc w:val="both"/>
    </w:pPr>
    <w:rPr>
      <w:rFonts w:ascii="Calibri" w:eastAsia="宋体" w:hAnsi="Calibri" w:cs="Times New Roman"/>
      <w:sz w:val="21"/>
      <w:lang w:eastAsia="zh-CN"/>
    </w:rPr>
  </w:style>
  <w:style w:type="paragraph" w:customStyle="1" w:styleId="Normal510">
    <w:name w:val="Normal_5_10"/>
    <w:uiPriority w:val="99"/>
    <w:rsid w:val="00C2454F"/>
    <w:pPr>
      <w:widowControl w:val="0"/>
      <w:jc w:val="both"/>
    </w:pPr>
    <w:rPr>
      <w:rFonts w:ascii="Calibri" w:eastAsia="宋体" w:hAnsi="Calibri" w:cs="Times New Roman"/>
      <w:sz w:val="21"/>
      <w:lang w:eastAsia="zh-CN"/>
    </w:rPr>
  </w:style>
  <w:style w:type="paragraph" w:customStyle="1" w:styleId="Normal410">
    <w:name w:val="Normal_4_10"/>
    <w:uiPriority w:val="99"/>
    <w:rsid w:val="00C2454F"/>
    <w:pPr>
      <w:widowControl w:val="0"/>
      <w:jc w:val="both"/>
    </w:pPr>
    <w:rPr>
      <w:rFonts w:ascii="Calibri" w:eastAsia="宋体" w:hAnsi="Calibri" w:cs="Times New Roman"/>
      <w:sz w:val="21"/>
      <w:lang w:eastAsia="zh-CN"/>
    </w:rPr>
  </w:style>
  <w:style w:type="paragraph" w:customStyle="1" w:styleId="Normal02">
    <w:name w:val="Normal_0_2"/>
    <w:uiPriority w:val="99"/>
    <w:rsid w:val="00C2454F"/>
    <w:pPr>
      <w:widowControl w:val="0"/>
      <w:jc w:val="both"/>
    </w:pPr>
    <w:rPr>
      <w:rFonts w:ascii="Calibri" w:eastAsia="宋体" w:hAnsi="Calibri" w:cs="Times New Roman"/>
      <w:sz w:val="21"/>
      <w:lang w:eastAsia="zh-CN"/>
    </w:rPr>
  </w:style>
  <w:style w:type="paragraph" w:customStyle="1" w:styleId="Normal68">
    <w:name w:val="Normal_6_8"/>
    <w:uiPriority w:val="99"/>
    <w:rsid w:val="00C2454F"/>
    <w:pPr>
      <w:widowControl w:val="0"/>
      <w:jc w:val="both"/>
    </w:pPr>
    <w:rPr>
      <w:rFonts w:ascii="Calibri" w:eastAsia="宋体" w:hAnsi="Calibri" w:cs="Times New Roman"/>
      <w:sz w:val="21"/>
      <w:lang w:eastAsia="zh-CN"/>
    </w:rPr>
  </w:style>
  <w:style w:type="paragraph" w:customStyle="1" w:styleId="Normal15">
    <w:name w:val="Normal_1_5"/>
    <w:uiPriority w:val="99"/>
    <w:qFormat/>
    <w:rsid w:val="00370D0A"/>
    <w:pPr>
      <w:widowControl w:val="0"/>
      <w:jc w:val="both"/>
    </w:pPr>
    <w:rPr>
      <w:rFonts w:ascii="Calibri" w:eastAsia="宋体" w:hAnsi="Calibri" w:cs="Times New Roman"/>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CC032E"/>
    <w:rPr>
      <w:sz w:val="20"/>
      <w:szCs w:val="20"/>
    </w:rPr>
  </w:style>
  <w:style w:type="paragraph" w:styleId="a4">
    <w:name w:val="footer"/>
    <w:basedOn w:val="a"/>
    <w:link w:val="Char0"/>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iPriority w:val="99"/>
    <w:semiHidden/>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CC032E"/>
    <w:rPr>
      <w:rFonts w:asciiTheme="majorHAnsi" w:eastAsiaTheme="majorEastAsia" w:hAnsiTheme="majorHAnsi" w:cstheme="majorBidi"/>
      <w:sz w:val="18"/>
      <w:szCs w:val="18"/>
      <w:lang w:eastAsia="zh-CN"/>
    </w:rPr>
  </w:style>
  <w:style w:type="paragraph" w:customStyle="1" w:styleId="Normal111">
    <w:name w:val="Normal_1_11"/>
    <w:uiPriority w:val="99"/>
    <w:rsid w:val="00B0176C"/>
    <w:pPr>
      <w:widowControl w:val="0"/>
      <w:jc w:val="both"/>
    </w:pPr>
    <w:rPr>
      <w:rFonts w:ascii="Calibri" w:eastAsia="宋体" w:hAnsi="Calibri" w:cs="Times New Roman"/>
      <w:sz w:val="21"/>
      <w:lang w:eastAsia="zh-CN"/>
    </w:rPr>
  </w:style>
  <w:style w:type="paragraph" w:customStyle="1" w:styleId="Normal05">
    <w:name w:val="Normal_0_5"/>
    <w:uiPriority w:val="99"/>
    <w:rsid w:val="00B0176C"/>
    <w:pPr>
      <w:widowControl w:val="0"/>
      <w:jc w:val="both"/>
    </w:pPr>
    <w:rPr>
      <w:rFonts w:ascii="Calibri" w:eastAsia="宋体" w:hAnsi="Calibri" w:cs="Times New Roman"/>
      <w:sz w:val="21"/>
      <w:lang w:eastAsia="zh-CN"/>
    </w:rPr>
  </w:style>
  <w:style w:type="paragraph" w:customStyle="1" w:styleId="Normal413">
    <w:name w:val="Normal_4_13"/>
    <w:uiPriority w:val="99"/>
    <w:rsid w:val="00A64EB3"/>
    <w:pPr>
      <w:widowControl w:val="0"/>
      <w:jc w:val="both"/>
    </w:pPr>
    <w:rPr>
      <w:rFonts w:ascii="Calibri" w:eastAsia="宋体" w:hAnsi="Calibri" w:cs="Times New Roman"/>
      <w:sz w:val="21"/>
      <w:lang w:eastAsia="zh-CN"/>
    </w:rPr>
  </w:style>
  <w:style w:type="paragraph" w:customStyle="1" w:styleId="Normal611">
    <w:name w:val="Normal_6_11"/>
    <w:uiPriority w:val="99"/>
    <w:rsid w:val="00A64EB3"/>
    <w:pPr>
      <w:widowControl w:val="0"/>
      <w:jc w:val="both"/>
    </w:pPr>
    <w:rPr>
      <w:rFonts w:ascii="Calibri" w:eastAsia="宋体" w:hAnsi="Calibri" w:cs="Times New Roman"/>
      <w:sz w:val="21"/>
      <w:lang w:eastAsia="zh-CN"/>
    </w:rPr>
  </w:style>
  <w:style w:type="paragraph" w:customStyle="1" w:styleId="Normal513">
    <w:name w:val="Normal_5_13"/>
    <w:uiPriority w:val="99"/>
    <w:rsid w:val="00A64EB3"/>
    <w:pPr>
      <w:widowControl w:val="0"/>
      <w:jc w:val="both"/>
    </w:pPr>
    <w:rPr>
      <w:rFonts w:ascii="Calibri" w:eastAsia="宋体" w:hAnsi="Calibri" w:cs="Times New Roman"/>
      <w:sz w:val="21"/>
      <w:lang w:eastAsia="zh-CN"/>
    </w:rPr>
  </w:style>
  <w:style w:type="paragraph" w:customStyle="1" w:styleId="1">
    <w:name w:val="无间隔1"/>
    <w:qFormat/>
    <w:rsid w:val="00C2454F"/>
    <w:pPr>
      <w:adjustRightInd w:val="0"/>
      <w:snapToGrid w:val="0"/>
    </w:pPr>
    <w:rPr>
      <w:rFonts w:ascii="Tahoma" w:eastAsia="微软雅黑" w:hAnsi="Tahoma" w:cs="Times New Roman"/>
      <w:kern w:val="0"/>
      <w:sz w:val="22"/>
      <w:lang w:eastAsia="zh-CN"/>
    </w:rPr>
  </w:style>
  <w:style w:type="paragraph" w:customStyle="1" w:styleId="Normal18">
    <w:name w:val="Normal_1_8"/>
    <w:uiPriority w:val="99"/>
    <w:rsid w:val="00C2454F"/>
    <w:pPr>
      <w:widowControl w:val="0"/>
      <w:jc w:val="both"/>
    </w:pPr>
    <w:rPr>
      <w:rFonts w:ascii="Calibri" w:eastAsia="宋体" w:hAnsi="Calibri" w:cs="Times New Roman"/>
      <w:sz w:val="21"/>
      <w:lang w:eastAsia="zh-CN"/>
    </w:rPr>
  </w:style>
  <w:style w:type="paragraph" w:customStyle="1" w:styleId="Normal510">
    <w:name w:val="Normal_5_10"/>
    <w:uiPriority w:val="99"/>
    <w:rsid w:val="00C2454F"/>
    <w:pPr>
      <w:widowControl w:val="0"/>
      <w:jc w:val="both"/>
    </w:pPr>
    <w:rPr>
      <w:rFonts w:ascii="Calibri" w:eastAsia="宋体" w:hAnsi="Calibri" w:cs="Times New Roman"/>
      <w:sz w:val="21"/>
      <w:lang w:eastAsia="zh-CN"/>
    </w:rPr>
  </w:style>
  <w:style w:type="paragraph" w:customStyle="1" w:styleId="Normal410">
    <w:name w:val="Normal_4_10"/>
    <w:uiPriority w:val="99"/>
    <w:rsid w:val="00C2454F"/>
    <w:pPr>
      <w:widowControl w:val="0"/>
      <w:jc w:val="both"/>
    </w:pPr>
    <w:rPr>
      <w:rFonts w:ascii="Calibri" w:eastAsia="宋体" w:hAnsi="Calibri" w:cs="Times New Roman"/>
      <w:sz w:val="21"/>
      <w:lang w:eastAsia="zh-CN"/>
    </w:rPr>
  </w:style>
  <w:style w:type="paragraph" w:customStyle="1" w:styleId="Normal02">
    <w:name w:val="Normal_0_2"/>
    <w:uiPriority w:val="99"/>
    <w:rsid w:val="00C2454F"/>
    <w:pPr>
      <w:widowControl w:val="0"/>
      <w:jc w:val="both"/>
    </w:pPr>
    <w:rPr>
      <w:rFonts w:ascii="Calibri" w:eastAsia="宋体" w:hAnsi="Calibri" w:cs="Times New Roman"/>
      <w:sz w:val="21"/>
      <w:lang w:eastAsia="zh-CN"/>
    </w:rPr>
  </w:style>
  <w:style w:type="paragraph" w:customStyle="1" w:styleId="Normal68">
    <w:name w:val="Normal_6_8"/>
    <w:uiPriority w:val="99"/>
    <w:rsid w:val="00C2454F"/>
    <w:pPr>
      <w:widowControl w:val="0"/>
      <w:jc w:val="both"/>
    </w:pPr>
    <w:rPr>
      <w:rFonts w:ascii="Calibri" w:eastAsia="宋体" w:hAnsi="Calibri" w:cs="Times New Roman"/>
      <w:sz w:val="21"/>
      <w:lang w:eastAsia="zh-CN"/>
    </w:rPr>
  </w:style>
  <w:style w:type="paragraph" w:customStyle="1" w:styleId="Normal15">
    <w:name w:val="Normal_1_5"/>
    <w:uiPriority w:val="99"/>
    <w:qFormat/>
    <w:rsid w:val="00370D0A"/>
    <w:pPr>
      <w:widowControl w:val="0"/>
      <w:jc w:val="both"/>
    </w:pPr>
    <w:rPr>
      <w:rFonts w:ascii="Calibri" w:eastAsia="宋体" w:hAnsi="Calibri" w:cs="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181684">
      <w:bodyDiv w:val="1"/>
      <w:marLeft w:val="0"/>
      <w:marRight w:val="0"/>
      <w:marTop w:val="0"/>
      <w:marBottom w:val="0"/>
      <w:divBdr>
        <w:top w:val="none" w:sz="0" w:space="0" w:color="auto"/>
        <w:left w:val="none" w:sz="0" w:space="0" w:color="auto"/>
        <w:bottom w:val="none" w:sz="0" w:space="0" w:color="auto"/>
        <w:right w:val="none" w:sz="0" w:space="0" w:color="auto"/>
      </w:divBdr>
    </w:div>
    <w:div w:id="638074622">
      <w:bodyDiv w:val="1"/>
      <w:marLeft w:val="0"/>
      <w:marRight w:val="0"/>
      <w:marTop w:val="0"/>
      <w:marBottom w:val="0"/>
      <w:divBdr>
        <w:top w:val="none" w:sz="0" w:space="0" w:color="auto"/>
        <w:left w:val="none" w:sz="0" w:space="0" w:color="auto"/>
        <w:bottom w:val="none" w:sz="0" w:space="0" w:color="auto"/>
        <w:right w:val="none" w:sz="0" w:space="0" w:color="auto"/>
      </w:divBdr>
    </w:div>
    <w:div w:id="1182473314">
      <w:bodyDiv w:val="1"/>
      <w:marLeft w:val="0"/>
      <w:marRight w:val="0"/>
      <w:marTop w:val="0"/>
      <w:marBottom w:val="0"/>
      <w:divBdr>
        <w:top w:val="none" w:sz="0" w:space="0" w:color="auto"/>
        <w:left w:val="none" w:sz="0" w:space="0" w:color="auto"/>
        <w:bottom w:val="none" w:sz="0" w:space="0" w:color="auto"/>
        <w:right w:val="none" w:sz="0" w:space="0" w:color="auto"/>
      </w:divBdr>
    </w:div>
    <w:div w:id="142167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5.png"/><Relationship Id="rId21" Type="http://schemas.openxmlformats.org/officeDocument/2006/relationships/image" Target="media/image10.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oleObject" Target="embeddings/oleObject8.bin"/><Relationship Id="rId50" Type="http://schemas.openxmlformats.org/officeDocument/2006/relationships/oleObject" Target="embeddings/oleObject10.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9.png"/><Relationship Id="rId29" Type="http://schemas.openxmlformats.org/officeDocument/2006/relationships/image" Target="media/image17.wmf"/><Relationship Id="rId41" Type="http://schemas.openxmlformats.org/officeDocument/2006/relationships/image" Target="media/image27.png"/><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3.png"/><Relationship Id="rId32" Type="http://schemas.openxmlformats.org/officeDocument/2006/relationships/oleObject" Target="embeddings/oleObject7.bin"/><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image" Target="media/image35.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oleObject" Target="embeddings/oleObject5.bin"/><Relationship Id="rId36" Type="http://schemas.openxmlformats.org/officeDocument/2006/relationships/image" Target="media/image22.png"/><Relationship Id="rId49"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wmf"/><Relationship Id="rId44" Type="http://schemas.openxmlformats.org/officeDocument/2006/relationships/image" Target="media/image30.png"/><Relationship Id="rId52" Type="http://schemas.openxmlformats.org/officeDocument/2006/relationships/image" Target="media/image34.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1.png"/><Relationship Id="rId27" Type="http://schemas.openxmlformats.org/officeDocument/2006/relationships/image" Target="media/image16.wmf"/><Relationship Id="rId30" Type="http://schemas.openxmlformats.org/officeDocument/2006/relationships/oleObject" Target="embeddings/oleObject6.bin"/><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image" Target="media/image33.wmf"/><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11.bin"/><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656</Words>
  <Characters>3741</Characters>
  <Application>Microsoft Office Word</Application>
  <DocSecurity>0</DocSecurity>
  <Lines>31</Lines>
  <Paragraphs>8</Paragraphs>
  <ScaleCrop>false</ScaleCrop>
  <Company>Microsoft</Company>
  <LinksUpToDate>false</LinksUpToDate>
  <CharactersWithSpaces>4389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2020-12-23T02:20:00Z</dcterms:created>
  <dcterms:modified xsi:type="dcterms:W3CDTF">2020-12-23T02:20:00Z</dcterms:modified>
</cp:coreProperties>
</file>